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E7" w:rsidRPr="008954E7" w:rsidRDefault="00CD7203" w:rsidP="008954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80" w:line="276" w:lineRule="auto"/>
        <w:ind w:firstLine="72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954E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Наблюдение и доку</w:t>
      </w:r>
      <w:r w:rsidR="004228EE" w:rsidRPr="008954E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ментирование </w:t>
      </w:r>
      <w:r w:rsidR="0060350E" w:rsidRPr="008954E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процессов развития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Специфика дошкольного возраста заключатся в том, что все психические процессы очень подвижны и пластичны, развитие потенциальных возможностей ребенка в значительной степени зависит от того, какие условия для этого развития создадут ему педагоги и родители.</w:t>
      </w:r>
    </w:p>
    <w:p w:rsidR="008954E7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Реальные способности ребенка могут проявиться достаточно поздно, и то образование, которое он получает, в большей мере способствует их проявлению.Любое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работы. </w:t>
      </w:r>
      <w:r w:rsidR="008954E7" w:rsidRPr="00A51179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увидеть «зону ближайшего развития», оценить достижения ребенка и спроектировать индивидуальный маршрут дошкольного развития для каждого ребенка - важная задача педагогической диагностики.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Система мониторинга достижения детьми планируемых результатов освоения Программы (далее – мониторинг) направлена на осуществление оценки индивидуального развития детей.    Такая оценка проводится педагогическим работников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1)индивидуализации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развития;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2)оптимизации работы с группой детей.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Обучение и воспитание в дошкольном возрасте носит целостный характер и может быть распределено в образовательном процессе по предметным областям (математические представления, развитие речи, изобразительная и музыкальная деятельность и т.д.) лишь условно.</w:t>
      </w:r>
    </w:p>
    <w:p w:rsid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Именно поэтому диагностика в дошкольном возрасте не может в полной мере опираться на выявление знаний, умений и навыков. Объектом мониторинга выступают физические, интеллектуальные и личностные качества ребенка-дошкольника. 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Обязательным требованием к построению системы мониторинга является использование только тех методов, применение которых позволяет получить необходимый объем информации в оптимальные сроки.  Формы мониторинга должны обеспечивать объективность и точность получаемых данных и включают в себя:</w:t>
      </w:r>
    </w:p>
    <w:p w:rsidR="00A51179" w:rsidRPr="00A51179" w:rsidRDefault="00A51179" w:rsidP="008954E7">
      <w:pPr>
        <w:widowControl/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Наблюдение за ребенком (в психологии) - описательный психологический исследовательский метод, заключающийся в целенаправленном и организованном восприятии и регистрации поведения изучаемого объекта.</w:t>
      </w:r>
    </w:p>
    <w:p w:rsidR="00A51179" w:rsidRPr="00A51179" w:rsidRDefault="00A51179" w:rsidP="008954E7">
      <w:pPr>
        <w:widowControl/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Беседа является одним из самых продуктивных методов в психологии личности, дающих возможность вглядеться во внутренний мир человека, во многом понять его сложное, часто противоречивое содержание.</w:t>
      </w:r>
    </w:p>
    <w:p w:rsidR="00A51179" w:rsidRDefault="00A51179" w:rsidP="008954E7">
      <w:pPr>
        <w:widowControl/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продуктов детской деятельности.</w:t>
      </w:r>
    </w:p>
    <w:p w:rsidR="00A51179" w:rsidRPr="00A51179" w:rsidRDefault="00A51179" w:rsidP="008954E7">
      <w:pPr>
        <w:widowControl/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Периодичность мониторинга – два раза в год (в сентябре-октябре и апреле-марте).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В сентябре-октябре проводится с целью выявления стартовых условий (исходный уровень развития ребенка), в рамках которого определяются:</w:t>
      </w:r>
    </w:p>
    <w:p w:rsidR="00A51179" w:rsidRPr="00A51179" w:rsidRDefault="00A51179" w:rsidP="008954E7">
      <w:pPr>
        <w:widowControl/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достижения;</w:t>
      </w:r>
    </w:p>
    <w:p w:rsidR="00A51179" w:rsidRPr="00A51179" w:rsidRDefault="00A51179" w:rsidP="008954E7">
      <w:pPr>
        <w:widowControl/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индивидуальные проблемы, проявления, требующие педагогической поддержки; </w:t>
      </w:r>
    </w:p>
    <w:p w:rsidR="00A51179" w:rsidRPr="00A51179" w:rsidRDefault="00A51179" w:rsidP="008954E7">
      <w:pPr>
        <w:widowControl/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задачи работы;</w:t>
      </w:r>
    </w:p>
    <w:p w:rsidR="00A51179" w:rsidRPr="00A51179" w:rsidRDefault="00A51179" w:rsidP="008954E7">
      <w:pPr>
        <w:widowControl/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при необходимости индивидуальная работа или индивидуальный маршрут развития ребенка на год.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В апреле-мае проводится с целью оценки степени решения поставленных задач; определения перспектив дальнейшего проектирования педагогического процесса.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В проведении мониторинга участвуют воспитатели гру</w:t>
      </w:r>
      <w:r w:rsidR="00124920">
        <w:rPr>
          <w:rFonts w:ascii="Times New Roman" w:eastAsia="Calibri" w:hAnsi="Times New Roman" w:cs="Times New Roman"/>
          <w:sz w:val="28"/>
          <w:szCs w:val="28"/>
          <w:lang w:eastAsia="en-US"/>
        </w:rPr>
        <w:t>пп, музыкальный руководитель,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учитель-логопед, педагог-психолог и медицинские работники. 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ДОУ, на развитие ребенка. </w:t>
      </w:r>
    </w:p>
    <w:p w:rsidR="00A51179" w:rsidRPr="00A51179" w:rsidRDefault="00A51179" w:rsidP="008954E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мониторинга заносятся в специальную диагностическую карту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Степень освоения ребенком образовательной программы 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ценивается по специальной шкале. </w:t>
      </w:r>
      <w:r w:rsidRPr="00A5117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en-US"/>
        </w:rPr>
        <w:t xml:space="preserve">Результаты мониторинга отражаются в специальных диагностических картах, где </w:t>
      </w:r>
      <w:r w:rsidRPr="00A51179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en-US"/>
        </w:rPr>
        <w:t>горизонтальные ячейки помогают «увидеть» общую ситуацию конкретного ребенка, а вертикальные ячейки отражают картину всей группы в целом.</w:t>
      </w:r>
    </w:p>
    <w:p w:rsidR="00A51179" w:rsidRPr="00A51179" w:rsidRDefault="00A51179" w:rsidP="008954E7">
      <w:pPr>
        <w:spacing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проводит педагог-психолог.</w:t>
      </w:r>
    </w:p>
    <w:p w:rsidR="00A51179" w:rsidRPr="00A51179" w:rsidRDefault="00A51179" w:rsidP="008954E7">
      <w:pPr>
        <w:spacing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179">
        <w:rPr>
          <w:rFonts w:ascii="Times New Roman" w:eastAsia="Calibri" w:hAnsi="Times New Roman" w:cs="Times New Roman"/>
          <w:sz w:val="28"/>
          <w:szCs w:val="28"/>
          <w:lang w:eastAsia="en-US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CE172F" w:rsidRPr="00A51179" w:rsidRDefault="00CE172F" w:rsidP="008954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E172F" w:rsidRPr="00A51179" w:rsidSect="001E18D2">
      <w:pgSz w:w="11900" w:h="16840"/>
      <w:pgMar w:top="1134" w:right="816" w:bottom="939" w:left="1666" w:header="706" w:footer="511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547D"/>
    <w:multiLevelType w:val="multilevel"/>
    <w:tmpl w:val="26B8E1A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C446D9A"/>
    <w:multiLevelType w:val="hybridMultilevel"/>
    <w:tmpl w:val="1A96752C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61C3D"/>
    <w:multiLevelType w:val="hybridMultilevel"/>
    <w:tmpl w:val="096CB592"/>
    <w:lvl w:ilvl="0" w:tplc="4AECCA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690CBC"/>
    <w:multiLevelType w:val="multilevel"/>
    <w:tmpl w:val="63B482B4"/>
    <w:lvl w:ilvl="0">
      <w:start w:val="1"/>
      <w:numFmt w:val="bullet"/>
      <w:lvlText w:val="⮚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6563114"/>
    <w:multiLevelType w:val="multilevel"/>
    <w:tmpl w:val="FA88C3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DA45254"/>
    <w:multiLevelType w:val="multilevel"/>
    <w:tmpl w:val="3D8443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172F"/>
    <w:rsid w:val="00124920"/>
    <w:rsid w:val="001E18D2"/>
    <w:rsid w:val="004228EE"/>
    <w:rsid w:val="0060350E"/>
    <w:rsid w:val="008954E7"/>
    <w:rsid w:val="008C3417"/>
    <w:rsid w:val="008F3968"/>
    <w:rsid w:val="00A51179"/>
    <w:rsid w:val="00CD7203"/>
    <w:rsid w:val="00CE1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18D2"/>
  </w:style>
  <w:style w:type="paragraph" w:styleId="1">
    <w:name w:val="heading 1"/>
    <w:basedOn w:val="a"/>
    <w:next w:val="a"/>
    <w:rsid w:val="001E18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E18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E18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E18D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E18D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E18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E18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E18D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E18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Админ</cp:lastModifiedBy>
  <cp:revision>3</cp:revision>
  <dcterms:created xsi:type="dcterms:W3CDTF">2022-11-21T07:16:00Z</dcterms:created>
  <dcterms:modified xsi:type="dcterms:W3CDTF">2023-03-20T08:02:00Z</dcterms:modified>
</cp:coreProperties>
</file>