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8AF" w:rsidRDefault="001F58AF" w:rsidP="001F58AF">
      <w:pPr>
        <w:rPr>
          <w:rFonts w:ascii="Times New Roman" w:hAnsi="Times New Roman"/>
          <w:b/>
        </w:rPr>
      </w:pPr>
      <w:r>
        <w:rPr>
          <w:rFonts w:ascii="Times New Roman" w:hAnsi="Times New Roman"/>
          <w:b/>
        </w:rPr>
        <w:t>Согласовано                                                                                                                     Утверждено</w:t>
      </w:r>
    </w:p>
    <w:p w:rsidR="001F58AF" w:rsidRDefault="001F58AF" w:rsidP="001F58AF">
      <w:pPr>
        <w:rPr>
          <w:rFonts w:ascii="Times New Roman" w:hAnsi="Times New Roman"/>
        </w:rPr>
      </w:pPr>
      <w:r>
        <w:rPr>
          <w:rFonts w:ascii="Times New Roman" w:hAnsi="Times New Roman"/>
        </w:rPr>
        <w:t xml:space="preserve">    На заседании Педагогического совета                                                         Заведующая МБДОУ</w:t>
      </w:r>
    </w:p>
    <w:p w:rsidR="001F58AF" w:rsidRDefault="00AB5648" w:rsidP="001F58AF">
      <w:pPr>
        <w:rPr>
          <w:rFonts w:ascii="Times New Roman" w:hAnsi="Times New Roman"/>
        </w:rPr>
      </w:pPr>
      <w:r>
        <w:rPr>
          <w:rFonts w:ascii="Times New Roman" w:hAnsi="Times New Roman"/>
        </w:rPr>
        <w:t xml:space="preserve">   от 25.03.2022</w:t>
      </w:r>
      <w:r w:rsidR="001F58AF">
        <w:rPr>
          <w:rFonts w:ascii="Times New Roman" w:hAnsi="Times New Roman"/>
        </w:rPr>
        <w:t xml:space="preserve"> года № 3                                                                         детский сад № 2 с. </w:t>
      </w:r>
      <w:proofErr w:type="spellStart"/>
      <w:r w:rsidR="001F58AF">
        <w:rPr>
          <w:rFonts w:ascii="Times New Roman" w:hAnsi="Times New Roman"/>
        </w:rPr>
        <w:t>Богородское</w:t>
      </w:r>
      <w:proofErr w:type="spellEnd"/>
    </w:p>
    <w:p w:rsidR="001F58AF" w:rsidRDefault="001F58AF" w:rsidP="001F58AF">
      <w:pPr>
        <w:jc w:val="right"/>
        <w:rPr>
          <w:rFonts w:ascii="Times New Roman" w:hAnsi="Times New Roman"/>
        </w:rPr>
      </w:pPr>
      <w:r>
        <w:rPr>
          <w:rFonts w:ascii="Times New Roman" w:hAnsi="Times New Roman"/>
        </w:rPr>
        <w:t>_____________ Е.В. Шевченко</w:t>
      </w: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imes New Roman" w:hAnsi="Times New Roman"/>
          <w:b/>
          <w:bCs/>
          <w:iCs/>
          <w:sz w:val="48"/>
          <w:szCs w:val="48"/>
          <w:lang w:eastAsia="ru-RU"/>
        </w:rPr>
      </w:pPr>
      <w:r>
        <w:rPr>
          <w:rFonts w:ascii="Times New Roman" w:hAnsi="Times New Roman"/>
          <w:b/>
          <w:bCs/>
          <w:iCs/>
          <w:sz w:val="48"/>
          <w:szCs w:val="48"/>
          <w:lang w:eastAsia="ru-RU"/>
        </w:rPr>
        <w:t xml:space="preserve">Отчет о результатах </w:t>
      </w:r>
      <w:proofErr w:type="spellStart"/>
      <w:r>
        <w:rPr>
          <w:rFonts w:ascii="Times New Roman" w:hAnsi="Times New Roman"/>
          <w:b/>
          <w:bCs/>
          <w:iCs/>
          <w:sz w:val="48"/>
          <w:szCs w:val="48"/>
          <w:lang w:eastAsia="ru-RU"/>
        </w:rPr>
        <w:t>самообследования</w:t>
      </w:r>
      <w:proofErr w:type="spellEnd"/>
      <w:r>
        <w:rPr>
          <w:rFonts w:ascii="Times New Roman" w:hAnsi="Times New Roman"/>
          <w:b/>
          <w:bCs/>
          <w:iCs/>
          <w:sz w:val="48"/>
          <w:szCs w:val="48"/>
          <w:lang w:eastAsia="ru-RU"/>
        </w:rPr>
        <w:t xml:space="preserve"> муниципального бюджетного дошкольного образовательного учреждения детский сад № 2 сельского поселения «Село </w:t>
      </w:r>
      <w:proofErr w:type="spellStart"/>
      <w:r>
        <w:rPr>
          <w:rFonts w:ascii="Times New Roman" w:hAnsi="Times New Roman"/>
          <w:b/>
          <w:bCs/>
          <w:iCs/>
          <w:sz w:val="48"/>
          <w:szCs w:val="48"/>
          <w:lang w:eastAsia="ru-RU"/>
        </w:rPr>
        <w:t>Богородское</w:t>
      </w:r>
      <w:proofErr w:type="spellEnd"/>
      <w:r>
        <w:rPr>
          <w:rFonts w:ascii="Times New Roman" w:hAnsi="Times New Roman"/>
          <w:b/>
          <w:bCs/>
          <w:iCs/>
          <w:sz w:val="48"/>
          <w:szCs w:val="48"/>
          <w:lang w:eastAsia="ru-RU"/>
        </w:rPr>
        <w:t>»</w:t>
      </w:r>
      <w:r w:rsidR="00AB5648">
        <w:rPr>
          <w:rFonts w:ascii="Times New Roman" w:hAnsi="Times New Roman"/>
          <w:b/>
          <w:bCs/>
          <w:iCs/>
          <w:sz w:val="48"/>
          <w:szCs w:val="48"/>
          <w:lang w:eastAsia="ru-RU"/>
        </w:rPr>
        <w:t xml:space="preserve"> </w:t>
      </w:r>
      <w:proofErr w:type="spellStart"/>
      <w:r w:rsidR="00AB5648">
        <w:rPr>
          <w:rFonts w:ascii="Times New Roman" w:hAnsi="Times New Roman"/>
          <w:b/>
          <w:bCs/>
          <w:iCs/>
          <w:sz w:val="48"/>
          <w:szCs w:val="48"/>
          <w:lang w:eastAsia="ru-RU"/>
        </w:rPr>
        <w:t>Ульчского</w:t>
      </w:r>
      <w:proofErr w:type="spellEnd"/>
      <w:r w:rsidR="00AB5648">
        <w:rPr>
          <w:rFonts w:ascii="Times New Roman" w:hAnsi="Times New Roman"/>
          <w:b/>
          <w:bCs/>
          <w:iCs/>
          <w:sz w:val="48"/>
          <w:szCs w:val="48"/>
          <w:lang w:eastAsia="ru-RU"/>
        </w:rPr>
        <w:t xml:space="preserve"> муниципального района Хабаровского края</w:t>
      </w:r>
    </w:p>
    <w:p w:rsidR="001F58AF" w:rsidRDefault="00AB5648" w:rsidP="001F58AF">
      <w:pPr>
        <w:spacing w:after="0" w:line="240" w:lineRule="auto"/>
        <w:jc w:val="center"/>
        <w:rPr>
          <w:rFonts w:ascii="Times New Roman" w:hAnsi="Times New Roman"/>
          <w:b/>
          <w:bCs/>
          <w:iCs/>
          <w:sz w:val="48"/>
          <w:szCs w:val="48"/>
          <w:lang w:eastAsia="ru-RU"/>
        </w:rPr>
      </w:pPr>
      <w:r>
        <w:rPr>
          <w:rFonts w:ascii="Times New Roman" w:hAnsi="Times New Roman"/>
          <w:b/>
          <w:bCs/>
          <w:iCs/>
          <w:sz w:val="48"/>
          <w:szCs w:val="48"/>
          <w:lang w:eastAsia="ru-RU"/>
        </w:rPr>
        <w:t>за 2021</w:t>
      </w:r>
      <w:r w:rsidR="001F58AF">
        <w:rPr>
          <w:rFonts w:ascii="Times New Roman" w:hAnsi="Times New Roman"/>
          <w:b/>
          <w:bCs/>
          <w:iCs/>
          <w:sz w:val="48"/>
          <w:szCs w:val="48"/>
          <w:lang w:eastAsia="ru-RU"/>
        </w:rPr>
        <w:t xml:space="preserve"> год</w:t>
      </w: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AB5648">
      <w:pPr>
        <w:spacing w:after="0" w:line="240" w:lineRule="auto"/>
        <w:jc w:val="center"/>
        <w:rPr>
          <w:rFonts w:ascii="Times New Roman" w:hAnsi="Times New Roman"/>
          <w:bCs/>
          <w:iCs/>
          <w:sz w:val="28"/>
          <w:szCs w:val="28"/>
          <w:lang w:eastAsia="ru-RU"/>
        </w:rPr>
      </w:pPr>
      <w:r>
        <w:rPr>
          <w:rFonts w:ascii="Times New Roman" w:hAnsi="Times New Roman"/>
          <w:bCs/>
          <w:iCs/>
          <w:sz w:val="28"/>
          <w:szCs w:val="28"/>
          <w:lang w:eastAsia="ru-RU"/>
        </w:rPr>
        <w:t xml:space="preserve">с. </w:t>
      </w:r>
      <w:proofErr w:type="spellStart"/>
      <w:r>
        <w:rPr>
          <w:rFonts w:ascii="Times New Roman" w:hAnsi="Times New Roman"/>
          <w:bCs/>
          <w:iCs/>
          <w:sz w:val="28"/>
          <w:szCs w:val="28"/>
          <w:lang w:eastAsia="ru-RU"/>
        </w:rPr>
        <w:t>Богородское</w:t>
      </w:r>
      <w:proofErr w:type="spellEnd"/>
    </w:p>
    <w:p w:rsidR="001F58AF" w:rsidRDefault="001F58AF" w:rsidP="001F58AF">
      <w:pPr>
        <w:spacing w:after="0" w:line="240" w:lineRule="auto"/>
        <w:jc w:val="center"/>
        <w:rPr>
          <w:rFonts w:ascii="Times New Roman" w:hAnsi="Times New Roman"/>
          <w:bCs/>
          <w:iCs/>
          <w:sz w:val="28"/>
          <w:szCs w:val="28"/>
          <w:lang w:eastAsia="ru-RU"/>
        </w:rPr>
      </w:pPr>
    </w:p>
    <w:p w:rsidR="00AB5648" w:rsidRDefault="00AB5648" w:rsidP="00AB5648">
      <w:pPr>
        <w:spacing w:after="0" w:line="240" w:lineRule="auto"/>
        <w:jc w:val="center"/>
        <w:rPr>
          <w:rFonts w:ascii="Times New Roman" w:hAnsi="Times New Roman"/>
          <w:bCs/>
          <w:iCs/>
          <w:sz w:val="28"/>
          <w:szCs w:val="28"/>
          <w:lang w:eastAsia="ru-RU"/>
        </w:rPr>
      </w:pPr>
      <w:r>
        <w:rPr>
          <w:rFonts w:ascii="Times New Roman" w:hAnsi="Times New Roman"/>
          <w:bCs/>
          <w:iCs/>
          <w:sz w:val="28"/>
          <w:szCs w:val="28"/>
          <w:lang w:eastAsia="ru-RU"/>
        </w:rPr>
        <w:t>2022</w:t>
      </w:r>
      <w:r w:rsidR="001F58AF">
        <w:rPr>
          <w:rFonts w:ascii="Times New Roman" w:hAnsi="Times New Roman"/>
          <w:bCs/>
          <w:iCs/>
          <w:sz w:val="28"/>
          <w:szCs w:val="28"/>
          <w:lang w:eastAsia="ru-RU"/>
        </w:rPr>
        <w:t xml:space="preserve"> год</w:t>
      </w:r>
    </w:p>
    <w:p w:rsidR="001F58AF" w:rsidRPr="00AB5648" w:rsidRDefault="001F58AF" w:rsidP="00AB5648">
      <w:pPr>
        <w:spacing w:after="0" w:line="240" w:lineRule="auto"/>
        <w:jc w:val="center"/>
        <w:rPr>
          <w:rFonts w:ascii="Times New Roman" w:hAnsi="Times New Roman"/>
          <w:bCs/>
          <w:iCs/>
          <w:sz w:val="28"/>
          <w:szCs w:val="28"/>
          <w:lang w:eastAsia="ru-RU"/>
        </w:rPr>
      </w:pPr>
      <w:r>
        <w:rPr>
          <w:rFonts w:ascii="Times New Roman" w:hAnsi="Times New Roman"/>
          <w:b/>
          <w:bCs/>
          <w:i/>
          <w:iCs/>
          <w:sz w:val="24"/>
          <w:szCs w:val="24"/>
          <w:lang w:eastAsia="ru-RU"/>
        </w:rPr>
        <w:lastRenderedPageBreak/>
        <w:t>I. Общая характеристика образовательного учреждения</w:t>
      </w:r>
    </w:p>
    <w:p w:rsidR="001F58AF" w:rsidRDefault="001F58AF" w:rsidP="001F58AF">
      <w:pPr>
        <w:spacing w:after="0" w:line="240" w:lineRule="auto"/>
        <w:ind w:firstLine="709"/>
        <w:jc w:val="both"/>
        <w:rPr>
          <w:rFonts w:ascii="Times New Roman" w:hAnsi="Times New Roman"/>
          <w:sz w:val="24"/>
          <w:szCs w:val="24"/>
          <w:lang w:eastAsia="ru-RU"/>
        </w:rPr>
      </w:pPr>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Муниципальное бюджетное дошкольное образовательное учреждение  детский сад № 2 сельского поселения «Село </w:t>
      </w:r>
      <w:proofErr w:type="spellStart"/>
      <w:r>
        <w:rPr>
          <w:rFonts w:ascii="Times New Roman" w:hAnsi="Times New Roman"/>
          <w:sz w:val="24"/>
          <w:szCs w:val="24"/>
          <w:lang w:eastAsia="ru-RU"/>
        </w:rPr>
        <w:t>Богородское</w:t>
      </w:r>
      <w:proofErr w:type="spellEnd"/>
      <w:r>
        <w:rPr>
          <w:rFonts w:ascii="Times New Roman" w:hAnsi="Times New Roman"/>
          <w:sz w:val="24"/>
          <w:szCs w:val="24"/>
          <w:lang w:eastAsia="ru-RU"/>
        </w:rPr>
        <w:t>»</w:t>
      </w:r>
      <w:r w:rsidR="00AB5648">
        <w:rPr>
          <w:rFonts w:ascii="Times New Roman" w:hAnsi="Times New Roman"/>
          <w:sz w:val="24"/>
          <w:szCs w:val="24"/>
          <w:lang w:eastAsia="ru-RU"/>
        </w:rPr>
        <w:t xml:space="preserve"> </w:t>
      </w:r>
      <w:proofErr w:type="spellStart"/>
      <w:r w:rsidR="00AB5648">
        <w:rPr>
          <w:rFonts w:ascii="Times New Roman" w:hAnsi="Times New Roman"/>
          <w:sz w:val="24"/>
          <w:szCs w:val="24"/>
          <w:lang w:eastAsia="ru-RU"/>
        </w:rPr>
        <w:t>Ульчского</w:t>
      </w:r>
      <w:proofErr w:type="spellEnd"/>
      <w:r w:rsidR="00AB5648">
        <w:rPr>
          <w:rFonts w:ascii="Times New Roman" w:hAnsi="Times New Roman"/>
          <w:sz w:val="24"/>
          <w:szCs w:val="24"/>
          <w:lang w:eastAsia="ru-RU"/>
        </w:rPr>
        <w:t xml:space="preserve"> муниципального района Хабаровского края</w:t>
      </w:r>
      <w:r>
        <w:rPr>
          <w:rFonts w:ascii="Times New Roman" w:hAnsi="Times New Roman"/>
          <w:sz w:val="24"/>
          <w:szCs w:val="24"/>
          <w:lang w:eastAsia="ru-RU"/>
        </w:rPr>
        <w:t xml:space="preserve"> введено в эксплуатацию в 1972 году. </w:t>
      </w:r>
    </w:p>
    <w:p w:rsidR="00AB5648"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Юридический адрес учреждения: 682400, Хабаровский край, </w:t>
      </w:r>
      <w:proofErr w:type="spellStart"/>
      <w:r>
        <w:rPr>
          <w:rFonts w:ascii="Times New Roman" w:hAnsi="Times New Roman"/>
          <w:sz w:val="24"/>
          <w:szCs w:val="24"/>
          <w:lang w:eastAsia="ru-RU"/>
        </w:rPr>
        <w:t>Ульчский</w:t>
      </w:r>
      <w:proofErr w:type="spellEnd"/>
      <w:r>
        <w:rPr>
          <w:rFonts w:ascii="Times New Roman" w:hAnsi="Times New Roman"/>
          <w:sz w:val="24"/>
          <w:szCs w:val="24"/>
          <w:lang w:eastAsia="ru-RU"/>
        </w:rPr>
        <w:t xml:space="preserve"> район, с. </w:t>
      </w:r>
      <w:proofErr w:type="spellStart"/>
      <w:r>
        <w:rPr>
          <w:rFonts w:ascii="Times New Roman" w:hAnsi="Times New Roman"/>
          <w:sz w:val="24"/>
          <w:szCs w:val="24"/>
          <w:lang w:eastAsia="ru-RU"/>
        </w:rPr>
        <w:t>Богородское</w:t>
      </w:r>
      <w:proofErr w:type="spellEnd"/>
      <w:r>
        <w:rPr>
          <w:rFonts w:ascii="Times New Roman" w:hAnsi="Times New Roman"/>
          <w:sz w:val="24"/>
          <w:szCs w:val="24"/>
          <w:lang w:eastAsia="ru-RU"/>
        </w:rPr>
        <w:t xml:space="preserve">, ул. </w:t>
      </w:r>
      <w:proofErr w:type="gramStart"/>
      <w:r>
        <w:rPr>
          <w:rFonts w:ascii="Times New Roman" w:hAnsi="Times New Roman"/>
          <w:sz w:val="24"/>
          <w:szCs w:val="24"/>
          <w:lang w:eastAsia="ru-RU"/>
        </w:rPr>
        <w:t>Ключевая</w:t>
      </w:r>
      <w:proofErr w:type="gramEnd"/>
      <w:r>
        <w:rPr>
          <w:rFonts w:ascii="Times New Roman" w:hAnsi="Times New Roman"/>
          <w:sz w:val="24"/>
          <w:szCs w:val="24"/>
          <w:lang w:eastAsia="ru-RU"/>
        </w:rPr>
        <w:t xml:space="preserve">, 2 а, </w:t>
      </w:r>
    </w:p>
    <w:p w:rsidR="001F58AF" w:rsidRDefault="00AB5648" w:rsidP="00AB5648">
      <w:pPr>
        <w:spacing w:after="0" w:line="240" w:lineRule="auto"/>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 xml:space="preserve">Фактический адрес: 682400, Хабаровский край, </w:t>
      </w:r>
      <w:proofErr w:type="spellStart"/>
      <w:r>
        <w:rPr>
          <w:rFonts w:ascii="Times New Roman" w:hAnsi="Times New Roman"/>
          <w:sz w:val="24"/>
          <w:szCs w:val="24"/>
          <w:lang w:eastAsia="ru-RU"/>
        </w:rPr>
        <w:t>Ульчский</w:t>
      </w:r>
      <w:proofErr w:type="spellEnd"/>
      <w:r>
        <w:rPr>
          <w:rFonts w:ascii="Times New Roman" w:hAnsi="Times New Roman"/>
          <w:sz w:val="24"/>
          <w:szCs w:val="24"/>
          <w:lang w:eastAsia="ru-RU"/>
        </w:rPr>
        <w:t xml:space="preserve"> район, с. </w:t>
      </w:r>
      <w:proofErr w:type="spellStart"/>
      <w:r>
        <w:rPr>
          <w:rFonts w:ascii="Times New Roman" w:hAnsi="Times New Roman"/>
          <w:sz w:val="24"/>
          <w:szCs w:val="24"/>
          <w:lang w:eastAsia="ru-RU"/>
        </w:rPr>
        <w:t>Богородское</w:t>
      </w:r>
      <w:proofErr w:type="spellEnd"/>
      <w:r>
        <w:rPr>
          <w:rFonts w:ascii="Times New Roman" w:hAnsi="Times New Roman"/>
          <w:sz w:val="24"/>
          <w:szCs w:val="24"/>
          <w:lang w:eastAsia="ru-RU"/>
        </w:rPr>
        <w:t xml:space="preserve">, ул. Ключевая, 2 а, 682403, Хабаровский край, </w:t>
      </w:r>
      <w:proofErr w:type="spellStart"/>
      <w:r>
        <w:rPr>
          <w:rFonts w:ascii="Times New Roman" w:hAnsi="Times New Roman"/>
          <w:sz w:val="24"/>
          <w:szCs w:val="24"/>
          <w:lang w:eastAsia="ru-RU"/>
        </w:rPr>
        <w:t>Ульчский</w:t>
      </w:r>
      <w:proofErr w:type="spellEnd"/>
      <w:r>
        <w:rPr>
          <w:rFonts w:ascii="Times New Roman" w:hAnsi="Times New Roman"/>
          <w:sz w:val="24"/>
          <w:szCs w:val="24"/>
          <w:lang w:eastAsia="ru-RU"/>
        </w:rPr>
        <w:t xml:space="preserve"> район, с. Нижняя Гавань, ул. Новая, 1</w:t>
      </w:r>
      <w:proofErr w:type="gramEnd"/>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Территория детского сада озеленена насаждениями. На территории учреждения имеются различные виды деревьев и кустарников,  клумбы.</w:t>
      </w:r>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Учреждение осуществляет свою деятельность в соответствии с Законом Российской Федерации «Об образовании в Российской Федерации», а так же следующими нормативно-правовыми и локальными документами:</w:t>
      </w:r>
    </w:p>
    <w:p w:rsidR="001F58AF" w:rsidRDefault="001F58AF"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Федеральным законом «Об основных гарантиях прав ребёнка Российской Федерации».</w:t>
      </w:r>
    </w:p>
    <w:p w:rsidR="001F58AF" w:rsidRDefault="001F58AF"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Конвенцией ООН о правах ребёнка.</w:t>
      </w:r>
    </w:p>
    <w:p w:rsidR="001F58AF" w:rsidRDefault="001F58AF"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 xml:space="preserve">Приказом </w:t>
      </w:r>
      <w:proofErr w:type="spellStart"/>
      <w:r>
        <w:rPr>
          <w:rFonts w:ascii="Times New Roman" w:hAnsi="Times New Roman"/>
          <w:sz w:val="24"/>
          <w:szCs w:val="24"/>
          <w:lang w:eastAsia="ru-RU"/>
        </w:rPr>
        <w:t>Минобрнауки</w:t>
      </w:r>
      <w:proofErr w:type="spellEnd"/>
      <w:r>
        <w:rPr>
          <w:rFonts w:ascii="Times New Roman" w:hAnsi="Times New Roman"/>
          <w:sz w:val="24"/>
          <w:szCs w:val="24"/>
          <w:lang w:eastAsia="ru-RU"/>
        </w:rPr>
        <w:t xml:space="preserve"> России от 30.08.2013 года № 1014</w:t>
      </w:r>
    </w:p>
    <w:p w:rsidR="001F58AF" w:rsidRDefault="00AB5648" w:rsidP="001F58AF">
      <w:pPr>
        <w:numPr>
          <w:ilvl w:val="0"/>
          <w:numId w:val="1"/>
        </w:numPr>
        <w:spacing w:after="0" w:line="240" w:lineRule="auto"/>
        <w:ind w:left="375" w:right="75"/>
        <w:jc w:val="both"/>
        <w:rPr>
          <w:rFonts w:ascii="Times New Roman" w:hAnsi="Times New Roman"/>
          <w:sz w:val="24"/>
          <w:szCs w:val="24"/>
          <w:lang w:eastAsia="ru-RU"/>
        </w:rPr>
      </w:pPr>
      <w:proofErr w:type="spellStart"/>
      <w:r>
        <w:rPr>
          <w:rFonts w:ascii="Times New Roman" w:hAnsi="Times New Roman"/>
          <w:sz w:val="24"/>
          <w:szCs w:val="24"/>
          <w:lang w:eastAsia="ru-RU"/>
        </w:rPr>
        <w:t>СанПиНом</w:t>
      </w:r>
      <w:proofErr w:type="spellEnd"/>
      <w:r>
        <w:rPr>
          <w:rFonts w:ascii="Times New Roman" w:hAnsi="Times New Roman"/>
          <w:sz w:val="24"/>
          <w:szCs w:val="24"/>
          <w:lang w:eastAsia="ru-RU"/>
        </w:rPr>
        <w:t xml:space="preserve"> 2.3/2.43590-20 «Санитарно-эпидемиологические требования к организации общественного питания населения»</w:t>
      </w:r>
      <w:r w:rsidR="001F58AF">
        <w:rPr>
          <w:rFonts w:ascii="Times New Roman" w:hAnsi="Times New Roman"/>
          <w:sz w:val="24"/>
          <w:szCs w:val="24"/>
          <w:lang w:eastAsia="ru-RU"/>
        </w:rPr>
        <w:t>.</w:t>
      </w:r>
    </w:p>
    <w:p w:rsidR="00AB5648" w:rsidRDefault="00B93886"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1F58AF" w:rsidRDefault="001F58AF"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Уставом учреждения.</w:t>
      </w:r>
    </w:p>
    <w:p w:rsidR="001F58AF" w:rsidRDefault="001F58AF"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 xml:space="preserve">Лицензией на </w:t>
      </w:r>
      <w:proofErr w:type="gramStart"/>
      <w:r>
        <w:rPr>
          <w:rFonts w:ascii="Times New Roman" w:hAnsi="Times New Roman"/>
          <w:sz w:val="24"/>
          <w:szCs w:val="24"/>
          <w:lang w:eastAsia="ru-RU"/>
        </w:rPr>
        <w:t>право ведения</w:t>
      </w:r>
      <w:proofErr w:type="gramEnd"/>
      <w:r>
        <w:rPr>
          <w:rFonts w:ascii="Times New Roman" w:hAnsi="Times New Roman"/>
          <w:sz w:val="24"/>
          <w:szCs w:val="24"/>
          <w:lang w:eastAsia="ru-RU"/>
        </w:rPr>
        <w:t xml:space="preserve"> образовательной деятельности, выданной 24.07.2019 года Министерством образования и науки Хабаровского края, серия 27Л01 № 0001922</w:t>
      </w:r>
    </w:p>
    <w:p w:rsidR="001F58AF" w:rsidRDefault="001F58AF" w:rsidP="001F58AF">
      <w:pPr>
        <w:spacing w:after="0" w:line="240" w:lineRule="auto"/>
        <w:ind w:left="15" w:right="75"/>
        <w:jc w:val="both"/>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Детский сад посещает 50 воспитанников в возрасте от 1 до 7 лет.</w:t>
      </w:r>
      <w:r>
        <w:rPr>
          <w:rFonts w:ascii="Times New Roman" w:hAnsi="Times New Roman"/>
          <w:sz w:val="24"/>
          <w:szCs w:val="24"/>
          <w:lang w:eastAsia="ru-RU"/>
        </w:rPr>
        <w:br/>
      </w:r>
      <w:r>
        <w:rPr>
          <w:rFonts w:ascii="Times New Roman" w:hAnsi="Times New Roman"/>
          <w:sz w:val="24"/>
          <w:szCs w:val="24"/>
          <w:lang w:eastAsia="ru-RU"/>
        </w:rPr>
        <w:br/>
      </w:r>
      <w:r>
        <w:rPr>
          <w:rFonts w:ascii="Times New Roman" w:hAnsi="Times New Roman"/>
          <w:b/>
          <w:bCs/>
          <w:i/>
          <w:iCs/>
          <w:sz w:val="24"/>
          <w:szCs w:val="24"/>
          <w:lang w:eastAsia="ru-RU"/>
        </w:rPr>
        <w:t>Количественный состав групп:</w:t>
      </w:r>
      <w:r>
        <w:rPr>
          <w:rFonts w:ascii="Times New Roman" w:hAnsi="Times New Roman"/>
          <w:sz w:val="24"/>
          <w:szCs w:val="24"/>
          <w:lang w:eastAsia="ru-RU"/>
        </w:rPr>
        <w:t> </w:t>
      </w:r>
      <w:r>
        <w:rPr>
          <w:rFonts w:ascii="Times New Roman" w:hAnsi="Times New Roman"/>
          <w:sz w:val="24"/>
          <w:szCs w:val="24"/>
          <w:lang w:eastAsia="ru-RU"/>
        </w:rPr>
        <w:br/>
        <w:t>I гр</w:t>
      </w:r>
      <w:r w:rsidR="00FB7C60">
        <w:rPr>
          <w:rFonts w:ascii="Times New Roman" w:hAnsi="Times New Roman"/>
          <w:sz w:val="24"/>
          <w:szCs w:val="24"/>
          <w:lang w:eastAsia="ru-RU"/>
        </w:rPr>
        <w:t>уппа (разновозрастная 1-3)  - 21 воспитанник</w:t>
      </w:r>
      <w:r>
        <w:rPr>
          <w:rFonts w:ascii="Times New Roman" w:hAnsi="Times New Roman"/>
          <w:sz w:val="24"/>
          <w:szCs w:val="24"/>
          <w:lang w:eastAsia="ru-RU"/>
        </w:rPr>
        <w:t>;</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II   группа </w:t>
      </w:r>
      <w:r w:rsidR="00FB7C60">
        <w:rPr>
          <w:rFonts w:ascii="Times New Roman" w:hAnsi="Times New Roman"/>
          <w:sz w:val="24"/>
          <w:szCs w:val="24"/>
          <w:lang w:eastAsia="ru-RU"/>
        </w:rPr>
        <w:t>(разновозрастная 3-7)  - 19 воспитанников</w:t>
      </w:r>
      <w:r>
        <w:rPr>
          <w:rFonts w:ascii="Times New Roman" w:hAnsi="Times New Roman"/>
          <w:sz w:val="24"/>
          <w:szCs w:val="24"/>
          <w:lang w:eastAsia="ru-RU"/>
        </w:rPr>
        <w:t>;</w:t>
      </w:r>
    </w:p>
    <w:p w:rsidR="001F58AF" w:rsidRDefault="001F58AF" w:rsidP="001F58AF">
      <w:pPr>
        <w:spacing w:after="0" w:line="240" w:lineRule="auto"/>
        <w:rPr>
          <w:rFonts w:ascii="Times New Roman" w:hAnsi="Times New Roman"/>
          <w:sz w:val="24"/>
          <w:szCs w:val="24"/>
          <w:lang w:eastAsia="ru-RU"/>
        </w:rPr>
      </w:pPr>
      <w:proofErr w:type="gramStart"/>
      <w:r>
        <w:rPr>
          <w:rFonts w:ascii="Times New Roman" w:hAnsi="Times New Roman"/>
          <w:sz w:val="24"/>
          <w:szCs w:val="24"/>
          <w:lang w:val="en-US" w:eastAsia="ru-RU"/>
        </w:rPr>
        <w:t>III</w:t>
      </w:r>
      <w:r>
        <w:rPr>
          <w:rFonts w:ascii="Times New Roman" w:hAnsi="Times New Roman"/>
          <w:sz w:val="24"/>
          <w:szCs w:val="24"/>
          <w:lang w:eastAsia="ru-RU"/>
        </w:rPr>
        <w:t>группа (разновозра</w:t>
      </w:r>
      <w:r w:rsidR="00FB7C60">
        <w:rPr>
          <w:rFonts w:ascii="Times New Roman" w:hAnsi="Times New Roman"/>
          <w:sz w:val="24"/>
          <w:szCs w:val="24"/>
          <w:lang w:eastAsia="ru-RU"/>
        </w:rPr>
        <w:t>стная 1-7 с. Нижняя Гавань) – 10</w:t>
      </w:r>
      <w:r>
        <w:rPr>
          <w:rFonts w:ascii="Times New Roman" w:hAnsi="Times New Roman"/>
          <w:sz w:val="24"/>
          <w:szCs w:val="24"/>
          <w:lang w:eastAsia="ru-RU"/>
        </w:rPr>
        <w:t xml:space="preserve"> воспитанников.</w:t>
      </w:r>
      <w:proofErr w:type="gramEnd"/>
      <w:r>
        <w:rPr>
          <w:rFonts w:ascii="Times New Roman" w:hAnsi="Times New Roman"/>
          <w:sz w:val="24"/>
          <w:szCs w:val="24"/>
          <w:lang w:eastAsia="ru-RU"/>
        </w:rPr>
        <w:br/>
      </w:r>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Режим работы ДОУ: </w:t>
      </w:r>
      <w:r>
        <w:rPr>
          <w:rFonts w:ascii="Times New Roman" w:hAnsi="Times New Roman"/>
          <w:i/>
          <w:sz w:val="24"/>
          <w:szCs w:val="24"/>
        </w:rPr>
        <w:t xml:space="preserve">с 8,00 до 18,00, понедельник-пятница, выходной: суббота-воскресенье, праздничные дни. </w:t>
      </w:r>
      <w:r>
        <w:rPr>
          <w:rFonts w:ascii="Times New Roman" w:hAnsi="Times New Roman"/>
          <w:sz w:val="24"/>
          <w:szCs w:val="24"/>
        </w:rPr>
        <w:t>В образовательном учреждении функционирует  3 группы дневного пребывания.</w:t>
      </w:r>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b/>
          <w:bCs/>
          <w:sz w:val="24"/>
          <w:szCs w:val="24"/>
          <w:lang w:eastAsia="ru-RU"/>
        </w:rPr>
        <w:t>Вывод: </w:t>
      </w:r>
      <w:r>
        <w:rPr>
          <w:rFonts w:ascii="Times New Roman" w:hAnsi="Times New Roman"/>
          <w:sz w:val="24"/>
          <w:szCs w:val="24"/>
          <w:lang w:eastAsia="ru-RU"/>
        </w:rPr>
        <w:t>Муниципальное бюджетное дошкольное образовательное учреждение детский сад № 2  функционирует в соответствии с нормативными документами в сфере образования Российской Федерации. Контингент воспитанников социально неблагополучный. Преобладают дети из неполных семей.</w:t>
      </w:r>
    </w:p>
    <w:p w:rsidR="001F58AF" w:rsidRDefault="001F58AF" w:rsidP="001F58AF">
      <w:pPr>
        <w:spacing w:after="0" w:line="240" w:lineRule="auto"/>
        <w:jc w:val="both"/>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II. Структура управления образовательным учреждением</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numPr>
          <w:ilvl w:val="0"/>
          <w:numId w:val="2"/>
        </w:num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Нормативно-правовое обеспечение управления ДОУ</w:t>
      </w:r>
    </w:p>
    <w:p w:rsidR="001F58AF" w:rsidRDefault="001F58AF" w:rsidP="001F58AF">
      <w:pPr>
        <w:spacing w:after="0" w:line="240" w:lineRule="auto"/>
        <w:jc w:val="center"/>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Управление ДОУ осуществляется в соответствии с Законом Российской Федерации «Об образовании», а так же следующими локальными документами:</w:t>
      </w:r>
    </w:p>
    <w:p w:rsidR="001F58AF" w:rsidRDefault="001F58AF" w:rsidP="001F58AF">
      <w:pPr>
        <w:spacing w:after="0" w:line="240" w:lineRule="auto"/>
        <w:jc w:val="both"/>
        <w:rPr>
          <w:rFonts w:ascii="Times New Roman" w:hAnsi="Times New Roman"/>
          <w:sz w:val="24"/>
          <w:szCs w:val="24"/>
          <w:lang w:eastAsia="ru-RU"/>
        </w:rPr>
      </w:pP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Договором между ДОУ и родителями.</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Трудовыми договорами между администрацией и работниками.</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Коллективным договором между администрацией и работниками.</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bCs/>
          <w:sz w:val="24"/>
          <w:szCs w:val="24"/>
          <w:lang w:eastAsia="ru-RU"/>
        </w:rPr>
        <w:lastRenderedPageBreak/>
        <w:t>Локальными актами.</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Штатным расписанием.</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Документами по делопроизводству Учреждения.</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Приказами заведующей ДОУ.</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Должностными инструкциями, определяющими обязанности работников ДОУ.</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Правилами внутреннего трудового распорядка ДОУ.</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Инструкциями по организации охраны жизни и здоровья детей в ДОУ.</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Расписаниями организованной образовательной деятельности.</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Организацией режима пребывания в ДОУ.</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Рабочими программами воспитателей.</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Перспективными планами работы воспитателей.</w:t>
      </w:r>
    </w:p>
    <w:p w:rsidR="001F58AF" w:rsidRDefault="001F58AF" w:rsidP="001F58AF">
      <w:pPr>
        <w:spacing w:after="0" w:line="240" w:lineRule="auto"/>
        <w:ind w:left="15" w:right="75"/>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 течение учебного года  продолжалась работа по созданию и обогащению нормативно-информационного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2. Формы и структура управления</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b/>
          <w:bCs/>
          <w:i/>
          <w:iCs/>
          <w:sz w:val="24"/>
          <w:szCs w:val="24"/>
          <w:lang w:eastAsia="ru-RU"/>
        </w:rPr>
      </w:pPr>
      <w:r>
        <w:rPr>
          <w:rFonts w:ascii="Times New Roman" w:hAnsi="Times New Roman"/>
          <w:b/>
          <w:bCs/>
          <w:i/>
          <w:iCs/>
          <w:sz w:val="24"/>
          <w:szCs w:val="24"/>
          <w:lang w:eastAsia="ru-RU"/>
        </w:rPr>
        <w:t xml:space="preserve">2.1. Структурно-функциональная модель управления ДОУ </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Управление ДОУ осуществляется в соответствии с законом РФ «Об образовании в Российской федерации» на основе принципов единоначалия и самоуправления. Руководство деятельностью ДОУ осуществляется заведующей, </w:t>
      </w:r>
      <w:proofErr w:type="gramStart"/>
      <w:r>
        <w:rPr>
          <w:rFonts w:ascii="Times New Roman" w:hAnsi="Times New Roman"/>
          <w:sz w:val="24"/>
          <w:szCs w:val="24"/>
          <w:lang w:eastAsia="ru-RU"/>
        </w:rPr>
        <w:t>который</w:t>
      </w:r>
      <w:proofErr w:type="gramEnd"/>
      <w:r>
        <w:rPr>
          <w:rFonts w:ascii="Times New Roman" w:hAnsi="Times New Roman"/>
          <w:sz w:val="24"/>
          <w:szCs w:val="24"/>
          <w:lang w:eastAsia="ru-RU"/>
        </w:rPr>
        <w:t xml:space="preserve"> назначается на должность и освобождается от должности Учредителем. Учредителем учреждения является Комитет по образованию </w:t>
      </w:r>
      <w:proofErr w:type="spellStart"/>
      <w:r>
        <w:rPr>
          <w:rFonts w:ascii="Times New Roman" w:hAnsi="Times New Roman"/>
          <w:sz w:val="24"/>
          <w:szCs w:val="24"/>
          <w:lang w:eastAsia="ru-RU"/>
        </w:rPr>
        <w:t>Ульчского</w:t>
      </w:r>
      <w:proofErr w:type="spellEnd"/>
      <w:r>
        <w:rPr>
          <w:rFonts w:ascii="Times New Roman" w:hAnsi="Times New Roman"/>
          <w:sz w:val="24"/>
          <w:szCs w:val="24"/>
          <w:lang w:eastAsia="ru-RU"/>
        </w:rPr>
        <w:t xml:space="preserve"> муниципального района Хабаровского края. Заведующая осуществляет непосредственное руководство детским садом  и несет ответственность за деятельность учреждения.</w:t>
      </w:r>
    </w:p>
    <w:p w:rsidR="001F58AF" w:rsidRDefault="001F58AF" w:rsidP="001F58AF">
      <w:pPr>
        <w:spacing w:after="0" w:line="240" w:lineRule="auto"/>
        <w:jc w:val="both"/>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Формами самоуправления</w:t>
      </w:r>
      <w:r>
        <w:rPr>
          <w:rFonts w:ascii="Times New Roman" w:hAnsi="Times New Roman"/>
          <w:b/>
          <w:bCs/>
          <w:i/>
          <w:iCs/>
          <w:sz w:val="24"/>
          <w:szCs w:val="24"/>
          <w:lang w:eastAsia="ru-RU"/>
        </w:rPr>
        <w:t> </w:t>
      </w:r>
      <w:r>
        <w:rPr>
          <w:rFonts w:ascii="Times New Roman" w:hAnsi="Times New Roman"/>
          <w:i/>
          <w:iCs/>
          <w:sz w:val="24"/>
          <w:szCs w:val="24"/>
          <w:lang w:eastAsia="ru-RU"/>
        </w:rPr>
        <w:t>ДОУ  являются:</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Общее собрание коллектива;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Педагогический совет;</w:t>
      </w:r>
    </w:p>
    <w:p w:rsidR="001F58AF" w:rsidRDefault="001F58AF" w:rsidP="001F58A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Совет родителей;</w:t>
      </w:r>
    </w:p>
    <w:p w:rsidR="001F58AF" w:rsidRDefault="001F58AF" w:rsidP="001F58A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Совет учреждения.</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proofErr w:type="gramStart"/>
      <w:r>
        <w:rPr>
          <w:rFonts w:ascii="Times New Roman" w:hAnsi="Times New Roman"/>
          <w:b/>
          <w:bCs/>
          <w:sz w:val="24"/>
          <w:szCs w:val="24"/>
          <w:lang w:eastAsia="ru-RU"/>
        </w:rPr>
        <w:t>Общее собрание ДОУ</w:t>
      </w:r>
      <w:r>
        <w:rPr>
          <w:rFonts w:ascii="Times New Roman" w:hAnsi="Times New Roman"/>
          <w:sz w:val="24"/>
          <w:szCs w:val="24"/>
          <w:lang w:eastAsia="ru-RU"/>
        </w:rPr>
        <w:t> осуществляет полномочия трудового коллектива,  обсуждает проект коллективного договора,  рассматривает и обсуждает программу развития МДОУ, проект годового плана работы ДОУ, вопросы состояния трудовой дисциплины и мероприятия по ее укреплению;  рассматривает вопросы охраны и безопасности условий труда работников, охраны труда воспитанников; рассматривает и принимает Устав ДОУ, обсуждает дополнения и изменения, вносимые в Устав.</w:t>
      </w:r>
      <w:proofErr w:type="gramEnd"/>
    </w:p>
    <w:p w:rsidR="001F58AF" w:rsidRDefault="001F58AF" w:rsidP="001F58AF">
      <w:pPr>
        <w:spacing w:after="0" w:line="240" w:lineRule="auto"/>
        <w:jc w:val="both"/>
        <w:rPr>
          <w:rFonts w:ascii="Times New Roman" w:hAnsi="Times New Roman"/>
          <w:sz w:val="24"/>
          <w:szCs w:val="24"/>
          <w:lang w:eastAsia="ru-RU"/>
        </w:rPr>
      </w:pPr>
      <w:proofErr w:type="gramStart"/>
      <w:r>
        <w:rPr>
          <w:rFonts w:ascii="Times New Roman" w:hAnsi="Times New Roman"/>
          <w:b/>
          <w:bCs/>
          <w:sz w:val="24"/>
          <w:szCs w:val="24"/>
          <w:lang w:eastAsia="ru-RU"/>
        </w:rPr>
        <w:t>Педагогический совет ДОУ</w:t>
      </w:r>
      <w:r>
        <w:rPr>
          <w:rFonts w:ascii="Times New Roman" w:hAnsi="Times New Roman"/>
          <w:sz w:val="24"/>
          <w:szCs w:val="24"/>
          <w:lang w:eastAsia="ru-RU"/>
        </w:rPr>
        <w:t> осуществляет управление педагогической деятельностью, определяет направления образовательной деятельности, утверждает общеобразовательные  программы, рассматривает проект годового плана работы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roofErr w:type="gramEnd"/>
    </w:p>
    <w:p w:rsidR="001F58AF" w:rsidRDefault="001F58AF" w:rsidP="001F58AF">
      <w:pPr>
        <w:spacing w:after="0" w:line="240" w:lineRule="auto"/>
        <w:jc w:val="both"/>
        <w:rPr>
          <w:rFonts w:ascii="Times New Roman" w:hAnsi="Times New Roman"/>
          <w:sz w:val="24"/>
          <w:szCs w:val="24"/>
          <w:lang w:eastAsia="ru-RU"/>
        </w:rPr>
      </w:pPr>
      <w:proofErr w:type="gramStart"/>
      <w:r>
        <w:rPr>
          <w:rFonts w:ascii="Times New Roman" w:hAnsi="Times New Roman"/>
          <w:b/>
          <w:bCs/>
          <w:sz w:val="24"/>
          <w:szCs w:val="24"/>
          <w:lang w:eastAsia="ru-RU"/>
        </w:rPr>
        <w:t>Совет родителей ДОУ</w:t>
      </w:r>
      <w:r>
        <w:rPr>
          <w:rFonts w:ascii="Times New Roman" w:hAnsi="Times New Roman"/>
          <w:sz w:val="24"/>
          <w:szCs w:val="24"/>
          <w:lang w:eastAsia="ru-RU"/>
        </w:rPr>
        <w:t xml:space="preserve"> выполняет следующие функции:  содействует организации и совершенствованию образовательного процесса в учреждении, вносит предложения в любые органы самоуправления, администрацию учреждения и Учредителю о проведении проверки финансово-хозяйственной деятельности учреждения, вносит рекомендации и </w:t>
      </w:r>
      <w:r>
        <w:rPr>
          <w:rFonts w:ascii="Times New Roman" w:hAnsi="Times New Roman"/>
          <w:sz w:val="24"/>
          <w:szCs w:val="24"/>
          <w:lang w:eastAsia="ru-RU"/>
        </w:rPr>
        <w:lastRenderedPageBreak/>
        <w:t>предложения об изменении и дополнении документов учреждения, регламентирующих организацию образовательного процесса, по созданию оптимальных условий для обучения и воспитания детей, в том числе по укреплению их здоровья</w:t>
      </w:r>
      <w:proofErr w:type="gramEnd"/>
      <w:r>
        <w:rPr>
          <w:rFonts w:ascii="Times New Roman" w:hAnsi="Times New Roman"/>
          <w:sz w:val="24"/>
          <w:szCs w:val="24"/>
          <w:lang w:eastAsia="ru-RU"/>
        </w:rPr>
        <w:t xml:space="preserve"> и организации питания, контролирует целевое использование внебюджетных средств администрацией учреждения.</w:t>
      </w:r>
    </w:p>
    <w:p w:rsidR="001F58AF" w:rsidRDefault="001F58AF" w:rsidP="001F58AF">
      <w:pPr>
        <w:jc w:val="both"/>
        <w:rPr>
          <w:rFonts w:ascii="Times New Roman" w:hAnsi="Times New Roman"/>
          <w:sz w:val="24"/>
          <w:szCs w:val="24"/>
        </w:rPr>
      </w:pPr>
      <w:proofErr w:type="gramStart"/>
      <w:r>
        <w:rPr>
          <w:rFonts w:ascii="Times New Roman" w:hAnsi="Times New Roman"/>
          <w:b/>
          <w:sz w:val="24"/>
          <w:szCs w:val="24"/>
          <w:lang w:eastAsia="ru-RU"/>
        </w:rPr>
        <w:t xml:space="preserve">Совет учреждения ДОУ - </w:t>
      </w:r>
      <w:r>
        <w:rPr>
          <w:rFonts w:ascii="Times New Roman" w:hAnsi="Times New Roman"/>
          <w:sz w:val="24"/>
          <w:szCs w:val="24"/>
        </w:rPr>
        <w:t>деятельность Совета направлена на решение следующих задач: определение основных направлений развития дошкольного образовательного учреждения; участие общественности в разработке программы дошкольного образовательного учреждения и иных значимых составляющих образовательного процесса в целом; содействие созданию в дошкольном образовательном учреждении оптимальных условий и форм организации образовательного процесса; контроль за качеством и безопасностью условий обучения и воспитания в дошкольном образовательном учреждении.</w:t>
      </w:r>
      <w:proofErr w:type="gramEnd"/>
      <w:r>
        <w:rPr>
          <w:rFonts w:ascii="Times New Roman" w:hAnsi="Times New Roman"/>
          <w:sz w:val="24"/>
          <w:szCs w:val="24"/>
        </w:rPr>
        <w:t xml:space="preserve"> Совет дошкольного образовательного учреждения: утверждает программу развития дошкольного образовательного учреждения. Согласовывает по представлению руководителя дошкольного образовательного учреждения: годовой календарный учебный график; бюджетную заявку, смету бюджетного финансирования и смету расходования средств, полученных дошкольным образовательным учреждением от уставной приносящей доходы деятельности и из иных внебюджетных источников; правила внутреннего распорядка дошкольного образовательного учреждения; введение новых методик образовательного процесса и образовательных технологий. Дает рекомендации руководителю дошкольного образовательного учреждения по вопросам заключения коллективного договора. Дает согласие на сдачу в аренду имущества дошкольного образовательного учреждения. Рассматривает жалобы и заявления родителей (законных представителей) на действия (бездействие) педагогических и административных работников дошкольного образовательного учреждения и выносит по ним заключения, которые направляются руководителю и учредителю дошкольного образовательного учреждения. Осуществляет контроль за качеством и безопасностью условий обучения, воспитания и развития в дошкольном образовательном учреждении, вносит предложения учредителю и руководителю дошкольного образовательного учреждения </w:t>
      </w:r>
      <w:proofErr w:type="gramStart"/>
      <w:r>
        <w:rPr>
          <w:rFonts w:ascii="Times New Roman" w:hAnsi="Times New Roman"/>
          <w:sz w:val="24"/>
          <w:szCs w:val="24"/>
        </w:rPr>
        <w:t>о</w:t>
      </w:r>
      <w:proofErr w:type="gramEnd"/>
      <w:r>
        <w:rPr>
          <w:rFonts w:ascii="Times New Roman" w:hAnsi="Times New Roman"/>
          <w:sz w:val="24"/>
          <w:szCs w:val="24"/>
        </w:rPr>
        <w:t xml:space="preserve"> принятию мер к их улучшению. </w:t>
      </w:r>
      <w:proofErr w:type="gramStart"/>
      <w:r>
        <w:rPr>
          <w:rFonts w:ascii="Times New Roman" w:hAnsi="Times New Roman"/>
          <w:sz w:val="24"/>
          <w:szCs w:val="24"/>
        </w:rPr>
        <w:t>Вносит руководителю дошкольного образовательного учреждения предложения в части: материально-технического обеспечения и оснащения образовательного процесса, оборудования помещений дошкольного образовательного учреждения (в пределах выделяемых средств); выбора учебных и методических пособий, игрового и учебно-методического оборудования из перечней, рекомендованных (допущенных) к использованию в образовательном процессе дошкольного образовательного учреждения; создания в дошкольном образовательном учреждении необходимых условий для организации питания, медицинского обслуживания детей;</w:t>
      </w:r>
      <w:proofErr w:type="gramEnd"/>
      <w:r>
        <w:rPr>
          <w:rFonts w:ascii="Times New Roman" w:hAnsi="Times New Roman"/>
          <w:sz w:val="24"/>
          <w:szCs w:val="24"/>
        </w:rPr>
        <w:t xml:space="preserve"> организации педагогической и психологической диагностики образовательных достижений детей; мероприятий по охране и укреплению здоровья детей; развития воспитательной работы в дошкольном образовательном учреждении. В случае возникновения необходимости внесения изменений и дополнений в устав дошкольного образовательного учреждения, организует работу по их разработке, общественному обсуждению и принятию. Ходатайствует перед руко</w:t>
      </w:r>
      <w:r>
        <w:rPr>
          <w:rFonts w:ascii="Times New Roman" w:hAnsi="Times New Roman"/>
          <w:sz w:val="24"/>
          <w:szCs w:val="24"/>
        </w:rPr>
        <w:softHyphen/>
        <w:t xml:space="preserve">водителем дошкольного образовательного учреждения о расторжении трудового договора с работниками дошкольного образовательного учреждения (при наличии предусмотренных действующим законодательством Российской Федерации оснований). Рекомендует </w:t>
      </w:r>
      <w:r>
        <w:rPr>
          <w:rFonts w:ascii="Times New Roman" w:hAnsi="Times New Roman"/>
          <w:sz w:val="24"/>
          <w:szCs w:val="24"/>
        </w:rPr>
        <w:lastRenderedPageBreak/>
        <w:t xml:space="preserve">учредителю кандидатуру для назначения на должность руководителя дошкольного образовательного учреждения и ходатайствует перед учредителем о расторжении трудового договора с ним (при наличии предусмотренных действующим законодательством Российской Федерации оснований). Решения Совета носят обязательный характер. </w:t>
      </w:r>
    </w:p>
    <w:p w:rsidR="001F58AF" w:rsidRDefault="001F58AF" w:rsidP="001F58AF">
      <w:pPr>
        <w:rPr>
          <w:rFonts w:ascii="Times New Roman" w:hAnsi="Times New Roman"/>
          <w:sz w:val="24"/>
          <w:szCs w:val="24"/>
        </w:rPr>
      </w:pPr>
      <w:r>
        <w:rPr>
          <w:rFonts w:ascii="Times New Roman" w:hAnsi="Times New Roman"/>
          <w:sz w:val="24"/>
          <w:szCs w:val="24"/>
          <w:lang w:eastAsia="ru-RU"/>
        </w:rPr>
        <w:t xml:space="preserve">      Таким образом, в ДОУ реализуется  возможность  участия  в  управлении   детским  садом  всех  участников  образовательного  процесса.  Заведующая детским садом занимает место координатора стратегических направлений.</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Вывод:</w:t>
      </w:r>
      <w:r>
        <w:rPr>
          <w:rFonts w:ascii="Times New Roman" w:hAnsi="Times New Roman"/>
          <w:sz w:val="24"/>
          <w:szCs w:val="24"/>
          <w:lang w:eastAsia="ru-RU"/>
        </w:rPr>
        <w:t> В ДОУ  создана структура управления в соответствии с целями и содержанием работы учреждения.</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b/>
          <w:bCs/>
          <w:i/>
          <w:iCs/>
          <w:sz w:val="24"/>
          <w:szCs w:val="24"/>
          <w:lang w:eastAsia="ru-RU"/>
        </w:rPr>
      </w:pPr>
    </w:p>
    <w:p w:rsidR="001F58AF" w:rsidRDefault="001F58AF" w:rsidP="001F58A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III. Условия осуществления образовательного процесса</w:t>
      </w:r>
    </w:p>
    <w:p w:rsidR="001F58AF" w:rsidRDefault="001F58AF" w:rsidP="001F58AF">
      <w:pPr>
        <w:spacing w:after="0" w:line="240" w:lineRule="auto"/>
        <w:jc w:val="center"/>
        <w:rPr>
          <w:rFonts w:ascii="Times New Roman" w:hAnsi="Times New Roman"/>
          <w:sz w:val="24"/>
          <w:szCs w:val="24"/>
          <w:lang w:eastAsia="ru-RU"/>
        </w:rPr>
      </w:pPr>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Фактиче</w:t>
      </w:r>
      <w:r w:rsidR="00FB7C60">
        <w:rPr>
          <w:rFonts w:ascii="Times New Roman" w:hAnsi="Times New Roman"/>
          <w:sz w:val="24"/>
          <w:szCs w:val="24"/>
          <w:lang w:eastAsia="ru-RU"/>
        </w:rPr>
        <w:t>ское количество сотрудников – 31</w:t>
      </w:r>
      <w:r>
        <w:rPr>
          <w:rFonts w:ascii="Times New Roman" w:hAnsi="Times New Roman"/>
          <w:sz w:val="24"/>
          <w:szCs w:val="24"/>
          <w:lang w:eastAsia="ru-RU"/>
        </w:rPr>
        <w:t xml:space="preserve"> человек. В дошкольном учреждении сложился стабильный, творческий педагогический коллектив. </w:t>
      </w:r>
      <w:r>
        <w:rPr>
          <w:rFonts w:ascii="Times New Roman" w:hAnsi="Times New Roman"/>
          <w:sz w:val="24"/>
          <w:szCs w:val="24"/>
          <w:lang w:eastAsia="ru-RU"/>
        </w:rPr>
        <w:br/>
      </w:r>
      <w:proofErr w:type="gramStart"/>
      <w:r>
        <w:rPr>
          <w:rFonts w:ascii="Times New Roman" w:hAnsi="Times New Roman"/>
          <w:sz w:val="24"/>
          <w:szCs w:val="24"/>
          <w:lang w:eastAsia="ru-RU"/>
        </w:rPr>
        <w:t xml:space="preserve">Заведующая  дошкольным образовательным учреждением Шевченко Елена Васильевна  - имеет высшее  педагогическое образование, второе высшее – менеджер образовательного процесса, педагогический стаж работы 17 лет, аттестацию на соответствие занимаемой должности прошла в марте 2020 года, курсы повышения квалификации в ООО «Высшая школа делового администрирования» по программе «Управление образовательной организацией в условиях реализации ФГОС дошкольного </w:t>
      </w:r>
      <w:proofErr w:type="spellStart"/>
      <w:r>
        <w:rPr>
          <w:rFonts w:ascii="Times New Roman" w:hAnsi="Times New Roman"/>
          <w:sz w:val="24"/>
          <w:szCs w:val="24"/>
          <w:lang w:eastAsia="ru-RU"/>
        </w:rPr>
        <w:t>оборазования</w:t>
      </w:r>
      <w:proofErr w:type="spellEnd"/>
      <w:r>
        <w:rPr>
          <w:rFonts w:ascii="Times New Roman" w:hAnsi="Times New Roman"/>
          <w:sz w:val="24"/>
          <w:szCs w:val="24"/>
          <w:lang w:eastAsia="ru-RU"/>
        </w:rPr>
        <w:t>» в объеме 72 часов прошла с 28.09 по 08.10.2019</w:t>
      </w:r>
      <w:proofErr w:type="gramEnd"/>
      <w:r>
        <w:rPr>
          <w:rFonts w:ascii="Times New Roman" w:hAnsi="Times New Roman"/>
          <w:sz w:val="24"/>
          <w:szCs w:val="24"/>
          <w:lang w:eastAsia="ru-RU"/>
        </w:rPr>
        <w:t xml:space="preserve"> года.</w:t>
      </w:r>
      <w:r>
        <w:rPr>
          <w:rFonts w:ascii="Times New Roman" w:hAnsi="Times New Roman"/>
          <w:sz w:val="24"/>
          <w:szCs w:val="24"/>
          <w:lang w:eastAsia="ru-RU"/>
        </w:rPr>
        <w:br/>
        <w:t>Педагогический процесс в ДОУ обеспечивают воспитатели:</w:t>
      </w:r>
    </w:p>
    <w:p w:rsidR="001F58AF" w:rsidRDefault="001F58AF" w:rsidP="001F58AF">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Максимова Татьяна Васильевна</w:t>
      </w:r>
      <w:r w:rsidR="00FB7C60">
        <w:rPr>
          <w:rFonts w:ascii="Times New Roman" w:hAnsi="Times New Roman"/>
          <w:sz w:val="24"/>
          <w:szCs w:val="24"/>
          <w:lang w:eastAsia="ru-RU"/>
        </w:rPr>
        <w:t xml:space="preserve"> – 0,25 ставки педагога-психолога</w:t>
      </w:r>
      <w:r>
        <w:rPr>
          <w:rFonts w:ascii="Times New Roman" w:hAnsi="Times New Roman"/>
          <w:sz w:val="24"/>
          <w:szCs w:val="24"/>
          <w:lang w:eastAsia="ru-RU"/>
        </w:rPr>
        <w:t>;</w:t>
      </w:r>
    </w:p>
    <w:p w:rsidR="001F58AF" w:rsidRDefault="001F58AF" w:rsidP="001F58AF">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Глаголева Тамара Алексеевна</w:t>
      </w:r>
      <w:r w:rsidR="00FB7C60">
        <w:rPr>
          <w:rFonts w:ascii="Times New Roman" w:hAnsi="Times New Roman"/>
          <w:sz w:val="24"/>
          <w:szCs w:val="24"/>
          <w:lang w:eastAsia="ru-RU"/>
        </w:rPr>
        <w:t xml:space="preserve"> – 0,5 ставки музыкального руководителя</w:t>
      </w:r>
      <w:r>
        <w:rPr>
          <w:rFonts w:ascii="Times New Roman" w:hAnsi="Times New Roman"/>
          <w:sz w:val="24"/>
          <w:szCs w:val="24"/>
          <w:lang w:eastAsia="ru-RU"/>
        </w:rPr>
        <w:t>;</w:t>
      </w:r>
    </w:p>
    <w:p w:rsidR="001F58AF" w:rsidRDefault="001F58AF" w:rsidP="001F58AF">
      <w:pPr>
        <w:spacing w:after="0" w:line="240" w:lineRule="auto"/>
        <w:ind w:firstLine="709"/>
        <w:rPr>
          <w:rFonts w:ascii="Times New Roman" w:hAnsi="Times New Roman"/>
          <w:sz w:val="24"/>
          <w:szCs w:val="24"/>
          <w:lang w:eastAsia="ru-RU"/>
        </w:rPr>
      </w:pPr>
      <w:proofErr w:type="spellStart"/>
      <w:r>
        <w:rPr>
          <w:rFonts w:ascii="Times New Roman" w:hAnsi="Times New Roman"/>
          <w:sz w:val="24"/>
          <w:szCs w:val="24"/>
          <w:lang w:eastAsia="ru-RU"/>
        </w:rPr>
        <w:t>Леплянина</w:t>
      </w:r>
      <w:proofErr w:type="spellEnd"/>
      <w:r>
        <w:rPr>
          <w:rFonts w:ascii="Times New Roman" w:hAnsi="Times New Roman"/>
          <w:sz w:val="24"/>
          <w:szCs w:val="24"/>
          <w:lang w:eastAsia="ru-RU"/>
        </w:rPr>
        <w:t xml:space="preserve"> Ольга Васильевна</w:t>
      </w:r>
    </w:p>
    <w:p w:rsidR="001F58AF" w:rsidRDefault="001F58AF" w:rsidP="001F58AF">
      <w:pPr>
        <w:spacing w:after="0" w:line="240" w:lineRule="auto"/>
        <w:ind w:firstLine="709"/>
        <w:rPr>
          <w:rFonts w:ascii="Times New Roman" w:hAnsi="Times New Roman"/>
          <w:sz w:val="24"/>
          <w:szCs w:val="24"/>
          <w:lang w:eastAsia="ru-RU"/>
        </w:rPr>
      </w:pPr>
      <w:proofErr w:type="spellStart"/>
      <w:r>
        <w:rPr>
          <w:rFonts w:ascii="Times New Roman" w:hAnsi="Times New Roman"/>
          <w:sz w:val="24"/>
          <w:szCs w:val="24"/>
          <w:lang w:eastAsia="ru-RU"/>
        </w:rPr>
        <w:t>Магвина</w:t>
      </w:r>
      <w:proofErr w:type="spellEnd"/>
      <w:r>
        <w:rPr>
          <w:rFonts w:ascii="Times New Roman" w:hAnsi="Times New Roman"/>
          <w:sz w:val="24"/>
          <w:szCs w:val="24"/>
          <w:lang w:eastAsia="ru-RU"/>
        </w:rPr>
        <w:t xml:space="preserve"> Людмила Сергеевна;</w:t>
      </w:r>
    </w:p>
    <w:p w:rsidR="001F58AF" w:rsidRDefault="001F58AF" w:rsidP="001F58AF">
      <w:pPr>
        <w:spacing w:after="0" w:line="240" w:lineRule="auto"/>
        <w:ind w:firstLine="709"/>
        <w:rPr>
          <w:rFonts w:ascii="Times New Roman" w:hAnsi="Times New Roman"/>
          <w:sz w:val="24"/>
          <w:szCs w:val="24"/>
          <w:lang w:eastAsia="ru-RU"/>
        </w:rPr>
      </w:pPr>
      <w:proofErr w:type="spellStart"/>
      <w:r>
        <w:rPr>
          <w:rFonts w:ascii="Times New Roman" w:hAnsi="Times New Roman"/>
          <w:sz w:val="24"/>
          <w:szCs w:val="24"/>
          <w:lang w:eastAsia="ru-RU"/>
        </w:rPr>
        <w:t>Мицкая</w:t>
      </w:r>
      <w:proofErr w:type="spellEnd"/>
      <w:r>
        <w:rPr>
          <w:rFonts w:ascii="Times New Roman" w:hAnsi="Times New Roman"/>
          <w:sz w:val="24"/>
          <w:szCs w:val="24"/>
          <w:lang w:eastAsia="ru-RU"/>
        </w:rPr>
        <w:t xml:space="preserve"> Наталья Васильевна;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учитель-логопед </w:t>
      </w:r>
      <w:proofErr w:type="spellStart"/>
      <w:r>
        <w:rPr>
          <w:rFonts w:ascii="Times New Roman" w:hAnsi="Times New Roman"/>
          <w:sz w:val="24"/>
          <w:szCs w:val="24"/>
          <w:lang w:eastAsia="ru-RU"/>
        </w:rPr>
        <w:t>Моторин</w:t>
      </w:r>
      <w:proofErr w:type="spellEnd"/>
      <w:r>
        <w:rPr>
          <w:rFonts w:ascii="Times New Roman" w:hAnsi="Times New Roman"/>
          <w:sz w:val="24"/>
          <w:szCs w:val="24"/>
          <w:lang w:eastAsia="ru-RU"/>
        </w:rPr>
        <w:t xml:space="preserve"> Виталий Валерьевич.</w:t>
      </w:r>
      <w:r>
        <w:rPr>
          <w:rFonts w:ascii="Times New Roman" w:hAnsi="Times New Roman"/>
          <w:sz w:val="24"/>
          <w:szCs w:val="24"/>
          <w:lang w:eastAsia="ru-RU"/>
        </w:rPr>
        <w:br/>
      </w:r>
    </w:p>
    <w:p w:rsidR="001F58AF" w:rsidRDefault="001F58AF" w:rsidP="001F58AF">
      <w:pPr>
        <w:spacing w:after="0" w:line="240" w:lineRule="auto"/>
        <w:rPr>
          <w:rFonts w:ascii="Times New Roman" w:hAnsi="Times New Roman"/>
          <w:b/>
          <w:bCs/>
          <w:i/>
          <w:iCs/>
          <w:sz w:val="24"/>
          <w:szCs w:val="24"/>
          <w:lang w:eastAsia="ru-RU"/>
        </w:rPr>
      </w:pPr>
      <w:r>
        <w:rPr>
          <w:rFonts w:ascii="Times New Roman" w:hAnsi="Times New Roman"/>
          <w:b/>
          <w:bCs/>
          <w:i/>
          <w:iCs/>
          <w:sz w:val="24"/>
          <w:szCs w:val="24"/>
          <w:lang w:eastAsia="ru-RU"/>
        </w:rPr>
        <w:t>                                             Основные  цели и задачи</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Основными целями деятельности Учреждения являются:</w:t>
      </w:r>
      <w:r>
        <w:rPr>
          <w:rFonts w:ascii="Times New Roman" w:hAnsi="Times New Roman"/>
          <w:sz w:val="24"/>
          <w:szCs w:val="24"/>
          <w:lang w:eastAsia="ru-RU"/>
        </w:rPr>
        <w:t> </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разностороннее, полноценное развитие личности ребенка;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приобщение воспитанников к общечеловеческим ценностям;</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социализация детей в обществе сверстников;</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подготовка детей к школе.</w:t>
      </w:r>
    </w:p>
    <w:p w:rsidR="001F58AF" w:rsidRDefault="001F58AF" w:rsidP="001F58AF">
      <w:pPr>
        <w:spacing w:after="0" w:line="240" w:lineRule="auto"/>
        <w:rPr>
          <w:rFonts w:ascii="Times New Roman" w:hAnsi="Times New Roman"/>
          <w:b/>
          <w:bCs/>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Основными задачами</w:t>
      </w:r>
      <w:r>
        <w:rPr>
          <w:rFonts w:ascii="Times New Roman" w:hAnsi="Times New Roman"/>
          <w:sz w:val="24"/>
          <w:szCs w:val="24"/>
          <w:lang w:eastAsia="ru-RU"/>
        </w:rPr>
        <w:t> </w:t>
      </w:r>
      <w:r>
        <w:rPr>
          <w:rFonts w:ascii="Times New Roman" w:hAnsi="Times New Roman"/>
          <w:b/>
          <w:bCs/>
          <w:sz w:val="24"/>
          <w:szCs w:val="24"/>
          <w:lang w:eastAsia="ru-RU"/>
        </w:rPr>
        <w:t>Учреждения являются:</w:t>
      </w:r>
      <w:r>
        <w:rPr>
          <w:rFonts w:ascii="Times New Roman" w:hAnsi="Times New Roman"/>
          <w:sz w:val="24"/>
          <w:szCs w:val="24"/>
          <w:lang w:eastAsia="ru-RU"/>
        </w:rPr>
        <w:t> </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numPr>
          <w:ilvl w:val="0"/>
          <w:numId w:val="4"/>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Предоставление в соответствии с заданием Учредителя бесплатного дошкольного образования по основной образовательной программе и дополнительным программам дошкольного образования;</w:t>
      </w:r>
    </w:p>
    <w:p w:rsidR="001F58AF" w:rsidRDefault="001F58AF" w:rsidP="001F58AF">
      <w:pPr>
        <w:numPr>
          <w:ilvl w:val="0"/>
          <w:numId w:val="4"/>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1F58AF" w:rsidRDefault="001F58AF" w:rsidP="001F58AF">
      <w:pPr>
        <w:numPr>
          <w:ilvl w:val="0"/>
          <w:numId w:val="4"/>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Обеспечение охраны жизни и укрепление физического и психического здоровья детей;</w:t>
      </w:r>
    </w:p>
    <w:p w:rsidR="001F58AF" w:rsidRDefault="001F58AF" w:rsidP="001F58AF">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создание благоприятных условий способствующих интеллектуальному, личностному, эмоциональному и физическому развитию ребенка;</w:t>
      </w:r>
    </w:p>
    <w:p w:rsidR="001F58AF" w:rsidRDefault="001F58AF" w:rsidP="001F58AF">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создание условий для осуществления необходимой коррекции отклонений в развитии ребенка;</w:t>
      </w:r>
    </w:p>
    <w:p w:rsidR="001F58AF" w:rsidRDefault="001F58AF" w:rsidP="001F58AF">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удовлетворение потребностей семьи в дополнительных образовательных и иных услугах;</w:t>
      </w:r>
    </w:p>
    <w:p w:rsidR="001F58AF" w:rsidRDefault="001F58AF" w:rsidP="001F58AF">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взаимодействие с семьей для обеспечения всестороннего развития ребенка;</w:t>
      </w:r>
    </w:p>
    <w:p w:rsidR="001F58AF" w:rsidRDefault="001F58AF" w:rsidP="001F58AF">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w:t>
      </w:r>
    </w:p>
    <w:p w:rsidR="001F58AF" w:rsidRDefault="001F58AF" w:rsidP="001F58AF">
      <w:pPr>
        <w:numPr>
          <w:ilvl w:val="0"/>
          <w:numId w:val="4"/>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1F58AF" w:rsidRDefault="001F58AF" w:rsidP="001F58AF">
      <w:pPr>
        <w:spacing w:after="0" w:line="240" w:lineRule="auto"/>
        <w:ind w:left="15" w:right="75"/>
        <w:jc w:val="both"/>
        <w:rPr>
          <w:rFonts w:ascii="Times New Roman" w:hAnsi="Times New Roman"/>
          <w:sz w:val="24"/>
          <w:szCs w:val="24"/>
          <w:lang w:eastAsia="ru-RU"/>
        </w:rPr>
      </w:pPr>
    </w:p>
    <w:p w:rsidR="001F58AF" w:rsidRDefault="001F58AF" w:rsidP="001F58AF">
      <w:pPr>
        <w:spacing w:after="0" w:line="240" w:lineRule="auto"/>
        <w:rPr>
          <w:rFonts w:ascii="Times New Roman" w:hAnsi="Times New Roman"/>
          <w:b/>
          <w:bCs/>
          <w:i/>
          <w:iCs/>
          <w:sz w:val="24"/>
          <w:szCs w:val="24"/>
          <w:lang w:eastAsia="ru-RU"/>
        </w:rPr>
      </w:pPr>
      <w:r>
        <w:rPr>
          <w:rFonts w:ascii="Times New Roman" w:hAnsi="Times New Roman"/>
          <w:b/>
          <w:bCs/>
          <w:i/>
          <w:iCs/>
          <w:sz w:val="24"/>
          <w:szCs w:val="24"/>
          <w:lang w:eastAsia="ru-RU"/>
        </w:rPr>
        <w:t>                  Образовательный и квалификационный уровень педагогов</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 сегодняшний день в учреждении трудятся 6 педагогов: </w:t>
      </w:r>
    </w:p>
    <w:p w:rsidR="001F58AF" w:rsidRDefault="001F58AF" w:rsidP="001F58AF">
      <w:pPr>
        <w:spacing w:after="0" w:line="240" w:lineRule="auto"/>
        <w:ind w:right="75"/>
        <w:rPr>
          <w:rFonts w:ascii="Times New Roman" w:hAnsi="Times New Roman"/>
          <w:sz w:val="24"/>
          <w:szCs w:val="24"/>
          <w:lang w:eastAsia="ru-RU"/>
        </w:rPr>
      </w:pPr>
      <w:r>
        <w:rPr>
          <w:rFonts w:ascii="Times New Roman" w:hAnsi="Times New Roman"/>
          <w:sz w:val="24"/>
          <w:szCs w:val="24"/>
          <w:lang w:eastAsia="ru-RU"/>
        </w:rPr>
        <w:t>со средним педагогическим образованием - 5 человек.                 </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Распределение педагогов по стажу работы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884"/>
        <w:gridCol w:w="6471"/>
      </w:tblGrid>
      <w:tr w:rsidR="001F58AF" w:rsidTr="001F58AF">
        <w:trPr>
          <w:tblCellSpacing w:w="0" w:type="dxa"/>
        </w:trPr>
        <w:tc>
          <w:tcPr>
            <w:tcW w:w="2893" w:type="dxa"/>
            <w:tcBorders>
              <w:top w:val="outset" w:sz="6" w:space="0" w:color="auto"/>
              <w:left w:val="nil"/>
              <w:bottom w:val="outset" w:sz="6" w:space="0" w:color="auto"/>
              <w:right w:val="outset" w:sz="6" w:space="0" w:color="auto"/>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Стаж работы</w:t>
            </w:r>
          </w:p>
        </w:tc>
        <w:tc>
          <w:tcPr>
            <w:tcW w:w="6492" w:type="dxa"/>
            <w:tcBorders>
              <w:top w:val="outset" w:sz="6" w:space="0" w:color="auto"/>
              <w:left w:val="outset" w:sz="6" w:space="0" w:color="auto"/>
              <w:bottom w:val="outset" w:sz="6" w:space="0" w:color="auto"/>
              <w:right w:val="nil"/>
            </w:tcBorders>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Количество человек </w:t>
            </w:r>
          </w:p>
          <w:p w:rsidR="001F58AF" w:rsidRDefault="001F58AF">
            <w:pPr>
              <w:spacing w:after="0" w:line="240" w:lineRule="auto"/>
              <w:jc w:val="center"/>
              <w:rPr>
                <w:rFonts w:ascii="Times New Roman" w:hAnsi="Times New Roman"/>
                <w:sz w:val="24"/>
                <w:szCs w:val="24"/>
                <w:lang w:eastAsia="ru-RU"/>
              </w:rPr>
            </w:pPr>
          </w:p>
        </w:tc>
      </w:tr>
      <w:tr w:rsidR="001F58AF" w:rsidTr="001F58AF">
        <w:trPr>
          <w:tblCellSpacing w:w="0" w:type="dxa"/>
        </w:trPr>
        <w:tc>
          <w:tcPr>
            <w:tcW w:w="2893" w:type="dxa"/>
            <w:tcBorders>
              <w:top w:val="outset" w:sz="6" w:space="0" w:color="auto"/>
              <w:left w:val="nil"/>
              <w:bottom w:val="outset" w:sz="6" w:space="0" w:color="auto"/>
              <w:right w:val="outset" w:sz="6" w:space="0" w:color="auto"/>
            </w:tcBorders>
          </w:tcPr>
          <w:p w:rsidR="001F58AF" w:rsidRDefault="001F58AF">
            <w:pPr>
              <w:spacing w:after="0" w:line="240" w:lineRule="auto"/>
              <w:jc w:val="center"/>
              <w:rPr>
                <w:rFonts w:ascii="Times New Roman" w:hAnsi="Times New Roman"/>
                <w:sz w:val="24"/>
                <w:szCs w:val="24"/>
                <w:lang w:eastAsia="ru-RU"/>
              </w:rPr>
            </w:pPr>
          </w:p>
        </w:tc>
        <w:tc>
          <w:tcPr>
            <w:tcW w:w="6492" w:type="dxa"/>
            <w:tcBorders>
              <w:top w:val="outset" w:sz="6" w:space="0" w:color="auto"/>
              <w:left w:val="outset" w:sz="6" w:space="0" w:color="auto"/>
              <w:bottom w:val="outset" w:sz="6" w:space="0" w:color="auto"/>
              <w:right w:val="nil"/>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FB7C60">
              <w:rPr>
                <w:rFonts w:ascii="Times New Roman" w:hAnsi="Times New Roman"/>
                <w:sz w:val="24"/>
                <w:szCs w:val="24"/>
                <w:lang w:eastAsia="ru-RU"/>
              </w:rPr>
              <w:t>1</w:t>
            </w:r>
          </w:p>
        </w:tc>
      </w:tr>
      <w:tr w:rsidR="001F58AF" w:rsidTr="001F58AF">
        <w:trPr>
          <w:tblCellSpacing w:w="0" w:type="dxa"/>
        </w:trPr>
        <w:tc>
          <w:tcPr>
            <w:tcW w:w="2893" w:type="dxa"/>
            <w:tcBorders>
              <w:top w:val="outset" w:sz="6" w:space="0" w:color="auto"/>
              <w:left w:val="nil"/>
              <w:bottom w:val="outset" w:sz="6" w:space="0" w:color="auto"/>
              <w:right w:val="outset" w:sz="6" w:space="0" w:color="auto"/>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От 1 до 3 лет</w:t>
            </w:r>
          </w:p>
        </w:tc>
        <w:tc>
          <w:tcPr>
            <w:tcW w:w="6492" w:type="dxa"/>
            <w:tcBorders>
              <w:top w:val="outset" w:sz="6" w:space="0" w:color="auto"/>
              <w:left w:val="outset" w:sz="6" w:space="0" w:color="auto"/>
              <w:bottom w:val="outset" w:sz="6" w:space="0" w:color="auto"/>
              <w:right w:val="nil"/>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1F58AF" w:rsidTr="001F58AF">
        <w:trPr>
          <w:tblCellSpacing w:w="0" w:type="dxa"/>
        </w:trPr>
        <w:tc>
          <w:tcPr>
            <w:tcW w:w="2893" w:type="dxa"/>
            <w:tcBorders>
              <w:top w:val="outset" w:sz="6" w:space="0" w:color="auto"/>
              <w:left w:val="nil"/>
              <w:bottom w:val="outset" w:sz="6" w:space="0" w:color="auto"/>
              <w:right w:val="outset" w:sz="6" w:space="0" w:color="auto"/>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От 10 до 15 лет</w:t>
            </w:r>
          </w:p>
        </w:tc>
        <w:tc>
          <w:tcPr>
            <w:tcW w:w="6492" w:type="dxa"/>
            <w:tcBorders>
              <w:top w:val="outset" w:sz="6" w:space="0" w:color="auto"/>
              <w:left w:val="outset" w:sz="6" w:space="0" w:color="auto"/>
              <w:bottom w:val="outset" w:sz="6" w:space="0" w:color="auto"/>
              <w:right w:val="nil"/>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1F58AF" w:rsidTr="001F58AF">
        <w:trPr>
          <w:tblCellSpacing w:w="0" w:type="dxa"/>
        </w:trPr>
        <w:tc>
          <w:tcPr>
            <w:tcW w:w="2893" w:type="dxa"/>
            <w:tcBorders>
              <w:top w:val="outset" w:sz="6" w:space="0" w:color="auto"/>
              <w:left w:val="nil"/>
              <w:bottom w:val="outset" w:sz="6" w:space="0" w:color="auto"/>
              <w:right w:val="outset" w:sz="6" w:space="0" w:color="auto"/>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Свыше 20 лет</w:t>
            </w:r>
          </w:p>
        </w:tc>
        <w:tc>
          <w:tcPr>
            <w:tcW w:w="6492" w:type="dxa"/>
            <w:tcBorders>
              <w:top w:val="outset" w:sz="6" w:space="0" w:color="auto"/>
              <w:left w:val="outset" w:sz="6" w:space="0" w:color="auto"/>
              <w:bottom w:val="outset" w:sz="6" w:space="0" w:color="auto"/>
              <w:right w:val="nil"/>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bl>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w:t>
      </w:r>
    </w:p>
    <w:p w:rsidR="001F58AF" w:rsidRDefault="001F58AF" w:rsidP="001F58AF">
      <w:pPr>
        <w:spacing w:after="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t>2 воспитателя  аттестованы на соответствие занимаемой должности в 2017 году, еще 2 воспитателей аттестованы в 2019 году, 1 воспитатель не аттестован, так как пришел в ДОУ в декабре 2020 года.</w:t>
      </w:r>
      <w:proofErr w:type="gramEnd"/>
    </w:p>
    <w:p w:rsidR="001F58AF" w:rsidRDefault="00FB7C60"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В 2021</w:t>
      </w:r>
      <w:r w:rsidR="001F58AF">
        <w:rPr>
          <w:rFonts w:ascii="Times New Roman" w:hAnsi="Times New Roman"/>
          <w:sz w:val="24"/>
          <w:szCs w:val="24"/>
          <w:lang w:eastAsia="ru-RU"/>
        </w:rPr>
        <w:t xml:space="preserve"> г</w:t>
      </w:r>
      <w:r>
        <w:rPr>
          <w:rFonts w:ascii="Times New Roman" w:hAnsi="Times New Roman"/>
          <w:sz w:val="24"/>
          <w:szCs w:val="24"/>
          <w:lang w:eastAsia="ru-RU"/>
        </w:rPr>
        <w:t>оду повысили свою квалификацию 2 педагога, в 2019 году – 2</w:t>
      </w:r>
      <w:r w:rsidR="001F58AF">
        <w:rPr>
          <w:rFonts w:ascii="Times New Roman" w:hAnsi="Times New Roman"/>
          <w:sz w:val="24"/>
          <w:szCs w:val="24"/>
          <w:lang w:eastAsia="ru-RU"/>
        </w:rPr>
        <w:t xml:space="preserve"> педагог</w:t>
      </w:r>
      <w:r>
        <w:rPr>
          <w:rFonts w:ascii="Times New Roman" w:hAnsi="Times New Roman"/>
          <w:sz w:val="24"/>
          <w:szCs w:val="24"/>
          <w:lang w:eastAsia="ru-RU"/>
        </w:rPr>
        <w:t>а</w:t>
      </w:r>
      <w:r w:rsidR="001F58AF">
        <w:rPr>
          <w:rFonts w:ascii="Times New Roman" w:hAnsi="Times New Roman"/>
          <w:sz w:val="24"/>
          <w:szCs w:val="24"/>
          <w:lang w:eastAsia="ru-RU"/>
        </w:rPr>
        <w:t>.  Педагоги ДОУ  повышают свою квалификацию  также на проводимых МО района и  в детском саду:  семинарах, практикумах, педагогических советах, консультациях, открытых занятиях и т.д.</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Успешной реализации намеченных планов работы способствуют разнообразные методические формы работы с кадрами: </w:t>
      </w:r>
      <w:r>
        <w:rPr>
          <w:rFonts w:ascii="Times New Roman" w:hAnsi="Times New Roman"/>
          <w:sz w:val="24"/>
          <w:szCs w:val="24"/>
          <w:lang w:eastAsia="ru-RU"/>
        </w:rPr>
        <w:br/>
        <w:t>- педсоветы, </w:t>
      </w:r>
      <w:r>
        <w:rPr>
          <w:rFonts w:ascii="Times New Roman" w:hAnsi="Times New Roman"/>
          <w:sz w:val="24"/>
          <w:szCs w:val="24"/>
          <w:lang w:eastAsia="ru-RU"/>
        </w:rPr>
        <w:br/>
        <w:t>- теоретические и практические семинары, </w:t>
      </w:r>
      <w:r>
        <w:rPr>
          <w:rFonts w:ascii="Times New Roman" w:hAnsi="Times New Roman"/>
          <w:sz w:val="24"/>
          <w:szCs w:val="24"/>
          <w:lang w:eastAsia="ru-RU"/>
        </w:rPr>
        <w:br/>
        <w:t>- деловые игры, </w:t>
      </w:r>
      <w:r>
        <w:rPr>
          <w:rFonts w:ascii="Times New Roman" w:hAnsi="Times New Roman"/>
          <w:sz w:val="24"/>
          <w:szCs w:val="24"/>
          <w:lang w:eastAsia="ru-RU"/>
        </w:rPr>
        <w:br/>
        <w:t>- дискуссии, </w:t>
      </w:r>
      <w:r>
        <w:rPr>
          <w:rFonts w:ascii="Times New Roman" w:hAnsi="Times New Roman"/>
          <w:sz w:val="24"/>
          <w:szCs w:val="24"/>
          <w:lang w:eastAsia="ru-RU"/>
        </w:rPr>
        <w:br/>
        <w:t>- выставки, </w:t>
      </w:r>
      <w:r>
        <w:rPr>
          <w:rFonts w:ascii="Times New Roman" w:hAnsi="Times New Roman"/>
          <w:sz w:val="24"/>
          <w:szCs w:val="24"/>
          <w:lang w:eastAsia="ru-RU"/>
        </w:rPr>
        <w:br/>
        <w:t>- круглые столы, </w:t>
      </w:r>
      <w:r>
        <w:rPr>
          <w:rFonts w:ascii="Times New Roman" w:hAnsi="Times New Roman"/>
          <w:sz w:val="24"/>
          <w:szCs w:val="24"/>
          <w:lang w:eastAsia="ru-RU"/>
        </w:rPr>
        <w:br/>
        <w:t>- смотры-конкурсы,</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творческие отчеты, накопленный материал собирается и формируется в творческие папки.</w:t>
      </w:r>
    </w:p>
    <w:p w:rsidR="001F58AF" w:rsidRDefault="00FB7C60"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Работа с кадрами в 2021</w:t>
      </w:r>
      <w:r w:rsidR="001F58AF">
        <w:rPr>
          <w:rFonts w:ascii="Times New Roman" w:hAnsi="Times New Roman"/>
          <w:b/>
          <w:bCs/>
          <w:sz w:val="24"/>
          <w:szCs w:val="24"/>
          <w:lang w:eastAsia="ru-RU"/>
        </w:rPr>
        <w:t xml:space="preserve"> учебном году</w:t>
      </w:r>
      <w:r w:rsidR="001F58AF">
        <w:rPr>
          <w:rFonts w:ascii="Times New Roman" w:hAnsi="Times New Roman"/>
          <w:sz w:val="24"/>
          <w:szCs w:val="24"/>
          <w:lang w:eastAsia="ru-RU"/>
        </w:rPr>
        <w:t>  была 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Вывод:</w:t>
      </w:r>
      <w:r>
        <w:rPr>
          <w:rFonts w:ascii="Times New Roman" w:hAnsi="Times New Roman"/>
          <w:sz w:val="24"/>
          <w:szCs w:val="24"/>
          <w:lang w:eastAsia="ru-RU"/>
        </w:rPr>
        <w:t> ДОУ  укомплектовано кадрами  не полностью. Имеется вакансия воспитателя 0,39 ставки, музыкального руководителя 0,5 ставки (</w:t>
      </w:r>
      <w:proofErr w:type="spellStart"/>
      <w:r>
        <w:rPr>
          <w:rFonts w:ascii="Times New Roman" w:hAnsi="Times New Roman"/>
          <w:sz w:val="24"/>
          <w:szCs w:val="24"/>
          <w:lang w:eastAsia="ru-RU"/>
        </w:rPr>
        <w:t>Богородское</w:t>
      </w:r>
      <w:proofErr w:type="spellEnd"/>
      <w:r>
        <w:rPr>
          <w:rFonts w:ascii="Times New Roman" w:hAnsi="Times New Roman"/>
          <w:sz w:val="24"/>
          <w:szCs w:val="24"/>
          <w:lang w:eastAsia="ru-RU"/>
        </w:rPr>
        <w:t xml:space="preserve">), 0,25 ставки педагога-психолога совмещают воспитатели.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w:t>
      </w:r>
      <w:r>
        <w:rPr>
          <w:rFonts w:ascii="Times New Roman" w:hAnsi="Times New Roman"/>
          <w:sz w:val="24"/>
          <w:szCs w:val="24"/>
          <w:lang w:eastAsia="ru-RU"/>
        </w:rPr>
        <w:lastRenderedPageBreak/>
        <w:t>в организации педагогической деятельности и улучшении качества образования и воспитания дошкольников.</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Материально-техническое обеспечение ДОУ</w:t>
      </w:r>
    </w:p>
    <w:p w:rsidR="001F58AF" w:rsidRDefault="001F58AF" w:rsidP="001F58AF">
      <w:pPr>
        <w:spacing w:after="0" w:line="240" w:lineRule="auto"/>
        <w:jc w:val="center"/>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w:t>
      </w:r>
      <w:proofErr w:type="gramStart"/>
      <w:r>
        <w:rPr>
          <w:rFonts w:ascii="Times New Roman" w:hAnsi="Times New Roman"/>
          <w:sz w:val="24"/>
          <w:szCs w:val="24"/>
          <w:lang w:eastAsia="ru-RU"/>
        </w:rPr>
        <w:t xml:space="preserve">Оба здания детского сада светлые, в здании ДОУ в с. </w:t>
      </w:r>
      <w:proofErr w:type="spellStart"/>
      <w:r>
        <w:rPr>
          <w:rFonts w:ascii="Times New Roman" w:hAnsi="Times New Roman"/>
          <w:sz w:val="24"/>
          <w:szCs w:val="24"/>
          <w:lang w:eastAsia="ru-RU"/>
        </w:rPr>
        <w:t>Богородское</w:t>
      </w:r>
      <w:proofErr w:type="spellEnd"/>
      <w:r>
        <w:rPr>
          <w:rFonts w:ascii="Times New Roman" w:hAnsi="Times New Roman"/>
          <w:sz w:val="24"/>
          <w:szCs w:val="24"/>
          <w:lang w:eastAsia="ru-RU"/>
        </w:rPr>
        <w:t xml:space="preserve"> проведен капитальный ремонт с полной заменой пола, окон дверей, освещения, оборудована скважина, проведено благоустройство (установка раковин, унитазов),  в с. Нижняя Гавань имеется отопление от собственной котельной, водопровод и канализация локальная, только в помещении пищеблока и туалетной комнате, вода привозная,  сантехническое оборудование в удовлетворительном состоянии. </w:t>
      </w:r>
      <w:proofErr w:type="gramEnd"/>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групповые помещения – 3;</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кабинет заведующего – 1;</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физкультурный зал – 2;</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пищеблок – 2;</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спальни – 2;</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комната охраны – 2;</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прачечная – 2.</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w:t>
      </w:r>
      <w:r>
        <w:rPr>
          <w:rFonts w:ascii="Times New Roman" w:hAnsi="Times New Roman"/>
          <w:b/>
          <w:bCs/>
          <w:sz w:val="24"/>
          <w:szCs w:val="24"/>
          <w:lang w:eastAsia="ru-RU"/>
        </w:rPr>
        <w:t>Организованная в ДОУ предметно-развивающая среда</w:t>
      </w:r>
      <w:r>
        <w:rPr>
          <w:rFonts w:ascii="Times New Roman" w:hAnsi="Times New Roman"/>
          <w:sz w:val="24"/>
          <w:szCs w:val="24"/>
          <w:lang w:eastAsia="ru-RU"/>
        </w:rPr>
        <w:t> инициирует познавательную и творческую активность детей, </w:t>
      </w:r>
      <w:r>
        <w:rPr>
          <w:rFonts w:ascii="Times New Roman" w:hAnsi="Times New Roman"/>
          <w:b/>
          <w:bCs/>
          <w:sz w:val="24"/>
          <w:szCs w:val="24"/>
          <w:lang w:eastAsia="ru-RU"/>
        </w:rPr>
        <w:t> </w:t>
      </w:r>
      <w:r>
        <w:rPr>
          <w:rFonts w:ascii="Times New Roman" w:hAnsi="Times New Roman"/>
          <w:sz w:val="24"/>
          <w:szCs w:val="24"/>
          <w:lang w:eastAsia="ru-RU"/>
        </w:rPr>
        <w:t>предоставляет ребенку свободу выбора форм активности, обеспечивает содержание разных форм детской деятельности,</w:t>
      </w:r>
      <w:r>
        <w:rPr>
          <w:rFonts w:ascii="Times New Roman" w:hAnsi="Times New Roman"/>
          <w:b/>
          <w:bCs/>
          <w:sz w:val="24"/>
          <w:szCs w:val="24"/>
          <w:lang w:eastAsia="ru-RU"/>
        </w:rPr>
        <w:t> </w:t>
      </w:r>
      <w:r>
        <w:rPr>
          <w:rFonts w:ascii="Times New Roman" w:hAnsi="Times New Roman"/>
          <w:sz w:val="24"/>
          <w:szCs w:val="24"/>
          <w:lang w:eastAsia="ru-RU"/>
        </w:rPr>
        <w:t>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w:t>
      </w:r>
      <w:r>
        <w:rPr>
          <w:rFonts w:ascii="Times New Roman" w:hAnsi="Times New Roman"/>
          <w:b/>
          <w:bCs/>
          <w:sz w:val="24"/>
          <w:szCs w:val="24"/>
          <w:u w:val="single"/>
          <w:lang w:eastAsia="ru-RU"/>
        </w:rPr>
        <w:t>Вывод:</w:t>
      </w:r>
      <w:r>
        <w:rPr>
          <w:rFonts w:ascii="Times New Roman" w:hAnsi="Times New Roman"/>
          <w:sz w:val="24"/>
          <w:szCs w:val="24"/>
          <w:lang w:eastAsia="ru-RU"/>
        </w:rPr>
        <w:t> В ДОУ предметно-пространственная среда  способствует всестороннему развитию дошкольников.</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  Воспитательно-образовательный процесс</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Образовательный процесс в детском саду осуществляется в соотве</w:t>
      </w:r>
      <w:r w:rsidR="00FB7C60">
        <w:rPr>
          <w:rFonts w:ascii="Times New Roman" w:hAnsi="Times New Roman"/>
          <w:sz w:val="24"/>
          <w:szCs w:val="24"/>
          <w:lang w:eastAsia="ru-RU"/>
        </w:rPr>
        <w:t>тствии с расписанием организованной</w:t>
      </w:r>
      <w:r>
        <w:rPr>
          <w:rFonts w:ascii="Times New Roman" w:hAnsi="Times New Roman"/>
          <w:sz w:val="24"/>
          <w:szCs w:val="24"/>
          <w:lang w:eastAsia="ru-RU"/>
        </w:rPr>
        <w:t xml:space="preserve"> образовательной деятельности, которое составлено согласно требованиям нормативных документов Министерства образования и науки к организации дошкольного образования и воспитания, </w:t>
      </w:r>
      <w:proofErr w:type="spellStart"/>
      <w:r>
        <w:rPr>
          <w:rFonts w:ascii="Times New Roman" w:hAnsi="Times New Roman"/>
          <w:sz w:val="24"/>
          <w:szCs w:val="24"/>
          <w:lang w:eastAsia="ru-RU"/>
        </w:rPr>
        <w:t>санитарно-эпидиологических</w:t>
      </w:r>
      <w:proofErr w:type="spellEnd"/>
      <w:r>
        <w:rPr>
          <w:rFonts w:ascii="Times New Roman" w:hAnsi="Times New Roman"/>
          <w:sz w:val="24"/>
          <w:szCs w:val="24"/>
          <w:lang w:eastAsia="ru-RU"/>
        </w:rPr>
        <w:t xml:space="preserve"> правил и нормативов, с учетом недельной нагрузки.</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Педагогический коллектив реализует образовательный процесс по основной образовательной программе дошкольного образования ДОУ, составленной  на основе  программы «От рождения до школы». Дополнительно  используется  региональная программа дошкольного образования под ред. Н.В. </w:t>
      </w:r>
      <w:proofErr w:type="spellStart"/>
      <w:r>
        <w:rPr>
          <w:rFonts w:ascii="Times New Roman" w:hAnsi="Times New Roman"/>
          <w:sz w:val="24"/>
          <w:szCs w:val="24"/>
          <w:lang w:eastAsia="ru-RU"/>
        </w:rPr>
        <w:t>Штерцер</w:t>
      </w:r>
      <w:proofErr w:type="spellEnd"/>
      <w:r>
        <w:rPr>
          <w:rFonts w:ascii="Times New Roman" w:hAnsi="Times New Roman"/>
          <w:sz w:val="24"/>
          <w:szCs w:val="24"/>
          <w:lang w:eastAsia="ru-RU"/>
        </w:rPr>
        <w:t xml:space="preserve"> «Капелька», программа обеспечена всем необходимым методическим комплексом, также используется авторская программа Лукьяновой Н.А. «Сопровождение старших дошкольников по </w:t>
      </w:r>
      <w:r>
        <w:rPr>
          <w:rFonts w:ascii="Times New Roman" w:hAnsi="Times New Roman"/>
          <w:sz w:val="24"/>
          <w:szCs w:val="24"/>
          <w:lang w:eastAsia="ru-RU"/>
        </w:rPr>
        <w:lastRenderedPageBreak/>
        <w:t xml:space="preserve">профориентации». С 2018 года с сентября месяца введено обучение финансовой грамотности дошкольников. Реализуется Концепция математического развития дошкольников. </w:t>
      </w:r>
      <w:r w:rsidR="00FB7C60">
        <w:rPr>
          <w:rFonts w:ascii="Times New Roman" w:hAnsi="Times New Roman"/>
          <w:sz w:val="24"/>
          <w:szCs w:val="24"/>
          <w:lang w:eastAsia="ru-RU"/>
        </w:rPr>
        <w:t>С октября 2021 года ведется работа по образовательной программе «Формирование привычки самообслуживания – уход за зубами у детей 4-6 лет.</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Годовой план</w:t>
      </w:r>
      <w:r>
        <w:rPr>
          <w:rFonts w:ascii="Times New Roman" w:hAnsi="Times New Roman"/>
          <w:sz w:val="24"/>
          <w:szCs w:val="24"/>
          <w:lang w:eastAsia="ru-RU"/>
        </w:rPr>
        <w:t> составляется в соответствии со спецификой детского сада с учетом профессионального уровня педагогического коллектива.</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u w:val="single"/>
          <w:lang w:eastAsia="ru-RU"/>
        </w:rPr>
        <w:t>Вывод:</w:t>
      </w:r>
      <w:r>
        <w:rPr>
          <w:rFonts w:ascii="Times New Roman" w:hAnsi="Times New Roman"/>
          <w:sz w:val="24"/>
          <w:szCs w:val="24"/>
          <w:lang w:eastAsia="ru-RU"/>
        </w:rPr>
        <w:t> воспитательно-образовательный процесс в ДОУ строится с учетом требований санитарно-гигиенического режима в дошкольных учреждениях.</w:t>
      </w:r>
    </w:p>
    <w:p w:rsidR="001F58AF" w:rsidRDefault="001F58AF" w:rsidP="001F58AF">
      <w:pPr>
        <w:spacing w:after="0" w:line="240" w:lineRule="auto"/>
        <w:jc w:val="both"/>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Взаимодействие с родителями воспитанников</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Взаимодействие с родителями коллектив ДОУ строит на принципе сотрудничества. </w:t>
      </w:r>
      <w:r>
        <w:rPr>
          <w:rFonts w:ascii="Times New Roman" w:hAnsi="Times New Roman"/>
          <w:sz w:val="24"/>
          <w:szCs w:val="24"/>
          <w:lang w:eastAsia="ru-RU"/>
        </w:rPr>
        <w:br/>
        <w:t>При этом решаются приоритетные задачи:</w:t>
      </w:r>
    </w:p>
    <w:p w:rsidR="001F58AF" w:rsidRDefault="001F58AF" w:rsidP="001F58AF">
      <w:pPr>
        <w:numPr>
          <w:ilvl w:val="0"/>
          <w:numId w:val="6"/>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повышение педагогической культуры родителей;</w:t>
      </w:r>
    </w:p>
    <w:p w:rsidR="001F58AF" w:rsidRDefault="001F58AF" w:rsidP="001F58AF">
      <w:pPr>
        <w:numPr>
          <w:ilvl w:val="0"/>
          <w:numId w:val="6"/>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приобщение родителей к участию в жизни детского сада;</w:t>
      </w:r>
    </w:p>
    <w:p w:rsidR="001F58AF" w:rsidRDefault="001F58AF" w:rsidP="001F58AF">
      <w:pPr>
        <w:numPr>
          <w:ilvl w:val="0"/>
          <w:numId w:val="6"/>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изучение семьи и установление контактов с ее членами для согласования воспитательных воздействий на ребенка.</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Для решения этих задач используются различные формы работы:</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групповые родительские собрания, консультации;</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проведение совместных мероприятий для детей и родителей;</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анкетирование;</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наглядная информация;</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показ занятий для родителей;</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выставки совместных работ;</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посещение открытых мероприятий и участие в них;</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заключение договоров с родителями вновь поступивших детей</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Работает консультационный пункт для родителей, чьи дети не посещают детский сад. Цель работы пункта: помочь родителям подготовить детей в школу</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u w:val="single"/>
          <w:lang w:eastAsia="ru-RU"/>
        </w:rPr>
        <w:t>Вывод:</w:t>
      </w:r>
      <w:r>
        <w:rPr>
          <w:rFonts w:ascii="Times New Roman" w:hAnsi="Times New Roman"/>
          <w:b/>
          <w:bCs/>
          <w:sz w:val="24"/>
          <w:szCs w:val="24"/>
          <w:lang w:eastAsia="ru-RU"/>
        </w:rPr>
        <w:t> </w:t>
      </w:r>
      <w:r>
        <w:rPr>
          <w:rFonts w:ascii="Times New Roman" w:hAnsi="Times New Roman"/>
          <w:sz w:val="24"/>
          <w:szCs w:val="24"/>
          <w:lang w:eastAsia="ru-RU"/>
        </w:rPr>
        <w:t>в 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IV. Результаты  образовательной деятельности</w:t>
      </w:r>
    </w:p>
    <w:p w:rsidR="001F58AF" w:rsidRDefault="001F58AF" w:rsidP="001F58AF">
      <w:pPr>
        <w:spacing w:after="0" w:line="240" w:lineRule="auto"/>
        <w:jc w:val="center"/>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Отслеживание уровней развития детей осуществляется на основе педагогической диагностики.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Формы проведения диагностики: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 диагностические занятия (по каждому разделу программы);</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 диагностические срезы;</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 наблюдения, итоговые занятия;</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w:t>
      </w:r>
      <w:proofErr w:type="spellStart"/>
      <w:r>
        <w:rPr>
          <w:rFonts w:ascii="Times New Roman" w:hAnsi="Times New Roman"/>
          <w:sz w:val="24"/>
          <w:szCs w:val="24"/>
          <w:lang w:eastAsia="ru-RU"/>
        </w:rPr>
        <w:t>взаимопросмотры</w:t>
      </w:r>
      <w:proofErr w:type="spellEnd"/>
      <w:r>
        <w:rPr>
          <w:rFonts w:ascii="Times New Roman" w:hAnsi="Times New Roman"/>
          <w:sz w:val="24"/>
          <w:szCs w:val="24"/>
          <w:lang w:eastAsia="ru-RU"/>
        </w:rPr>
        <w:t>.</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 всем параметрам ведется педагогический мониторинг.</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ДОУ.</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bCs/>
          <w:sz w:val="24"/>
          <w:szCs w:val="24"/>
          <w:u w:val="single"/>
          <w:lang w:eastAsia="ru-RU"/>
        </w:rPr>
        <w:t>Вывод:</w:t>
      </w:r>
      <w:r>
        <w:rPr>
          <w:rFonts w:ascii="Times New Roman" w:hAnsi="Times New Roman"/>
          <w:sz w:val="24"/>
          <w:szCs w:val="24"/>
          <w:lang w:eastAsia="ru-RU"/>
        </w:rPr>
        <w:t> В результате проведенной работы отмечается уровень среднего интеллектуального развития детей, в дальнейшем педагоги будут работать  над  развитием познавательных способностей детей, развитием речи.</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Для определения эффективности воспитательно-образовательной работы педагогами была проведена оценка выполнения программы, сделан анализ. Дети, посещающие детский сад, успешно освоили программу и показали хорошие результаты при диагностике. Занятия </w:t>
      </w:r>
      <w:r>
        <w:rPr>
          <w:rFonts w:ascii="Times New Roman" w:hAnsi="Times New Roman"/>
          <w:sz w:val="24"/>
          <w:szCs w:val="24"/>
          <w:lang w:eastAsia="ru-RU"/>
        </w:rPr>
        <w:lastRenderedPageBreak/>
        <w:t>строятся в игровой форме, что повышает мотивационную готовность детей, активизирует их.</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Воспитанники детского сада с педагогами и родителями  принимали активное участие в  районных смотрах – конкурсах.</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u w:val="single"/>
          <w:lang w:eastAsia="ru-RU"/>
        </w:rPr>
        <w:t>Вывод:</w:t>
      </w:r>
      <w:r>
        <w:rPr>
          <w:rFonts w:ascii="Times New Roman" w:hAnsi="Times New Roman"/>
          <w:sz w:val="24"/>
          <w:szCs w:val="24"/>
          <w:lang w:eastAsia="ru-RU"/>
        </w:rPr>
        <w:t> воспитательно-образовательный процесс в ДОУ строится с учетом требований санитарно-гигиенического режима в дошкольных учреждениях.</w:t>
      </w:r>
      <w:r>
        <w:rPr>
          <w:rFonts w:ascii="Times New Roman" w:hAnsi="Times New Roman"/>
          <w:sz w:val="24"/>
          <w:szCs w:val="24"/>
          <w:lang w:eastAsia="ru-RU"/>
        </w:rPr>
        <w:br/>
        <w:t xml:space="preserve">Выполнение детьми программы   осуществляется на хорошем уровне. Годовые задачи реализованы в полном объеме. В ДОУ систематически организуются и проводятся различные тематические мероприятия.  В течение предыдущего учебного года наши воспитанники занимали призовые места на районных смотрах-конкурсах. </w:t>
      </w:r>
    </w:p>
    <w:p w:rsidR="001F58AF" w:rsidRDefault="001F58AF" w:rsidP="001F58AF">
      <w:pPr>
        <w:spacing w:after="0" w:line="240" w:lineRule="auto"/>
        <w:jc w:val="both"/>
        <w:outlineLvl w:val="0"/>
        <w:rPr>
          <w:rFonts w:ascii="Times New Roman" w:hAnsi="Times New Roman"/>
          <w:b/>
          <w:bCs/>
          <w:kern w:val="36"/>
          <w:sz w:val="24"/>
          <w:szCs w:val="24"/>
          <w:lang w:eastAsia="ru-RU"/>
        </w:rPr>
      </w:pPr>
    </w:p>
    <w:p w:rsidR="001F58AF" w:rsidRDefault="001F58AF" w:rsidP="001F58AF">
      <w:pPr>
        <w:spacing w:after="0" w:line="240" w:lineRule="auto"/>
        <w:jc w:val="center"/>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V. Сохранение и укрепление здоровья воспитанников</w:t>
      </w:r>
    </w:p>
    <w:p w:rsidR="001F58AF" w:rsidRDefault="001F58AF" w:rsidP="001F58A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   </w:t>
      </w:r>
    </w:p>
    <w:p w:rsidR="001F58AF" w:rsidRDefault="00FB7C60"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Здоровьесберегающая </w:t>
      </w:r>
      <w:r w:rsidR="001F58AF">
        <w:rPr>
          <w:rFonts w:ascii="Times New Roman" w:hAnsi="Times New Roman"/>
          <w:b/>
          <w:bCs/>
          <w:sz w:val="24"/>
          <w:szCs w:val="24"/>
          <w:lang w:eastAsia="ru-RU"/>
        </w:rPr>
        <w:t>направленность воспитательно-образовательного процесса</w:t>
      </w:r>
      <w:r w:rsidR="001F58AF">
        <w:rPr>
          <w:rFonts w:ascii="Times New Roman" w:hAnsi="Times New Roman"/>
          <w:b/>
          <w:bCs/>
          <w:i/>
          <w:iCs/>
          <w:sz w:val="24"/>
          <w:szCs w:val="24"/>
          <w:lang w:eastAsia="ru-RU"/>
        </w:rPr>
        <w:t> </w:t>
      </w:r>
      <w:r w:rsidR="001F58AF">
        <w:rPr>
          <w:rFonts w:ascii="Times New Roman" w:hAnsi="Times New Roman"/>
          <w:sz w:val="24"/>
          <w:szCs w:val="24"/>
          <w:lang w:eastAsia="ru-RU"/>
        </w:rPr>
        <w:t>обеспечивает формирование физической культуры детей и определяет общую направленность процессов реализации и освоения Программы ДОУ. Одно из основных направлений физкультурно-оздоровительной работы нашего 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Оздоровительная работа в ДОУ проводится на основе нормативно - правовых документов:</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ФЗ № 52 «О санитарно-эпидемиологическом благополучии населения».</w:t>
      </w:r>
    </w:p>
    <w:p w:rsidR="00641ACF" w:rsidRDefault="00641ACF" w:rsidP="00641AC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 ДОУ разработан и используется мониторинг состояния здоровья воспитанников, что важно для своевременного выявления отклонений в их здоровье.</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Для всех возрастных групп разработан </w:t>
      </w:r>
      <w:r>
        <w:rPr>
          <w:rFonts w:ascii="Times New Roman" w:hAnsi="Times New Roman"/>
          <w:i/>
          <w:iCs/>
          <w:sz w:val="24"/>
          <w:szCs w:val="24"/>
          <w:lang w:eastAsia="ru-RU"/>
        </w:rPr>
        <w:t>режим дня</w:t>
      </w:r>
      <w:r>
        <w:rPr>
          <w:rFonts w:ascii="Times New Roman" w:hAnsi="Times New Roman"/>
          <w:sz w:val="24"/>
          <w:szCs w:val="24"/>
          <w:lang w:eastAsia="ru-RU"/>
        </w:rPr>
        <w:t> с учётом возрастных особенностей детей и специфики сезона (на тёплый и холодный период года). Для детей раннего возраста, впервые посещающих ДОУ, специальный адаптационный режим.</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Изучение состояния физического здоровья детей осуществляется медицинской организацией КГБУЗ «Районная больница» на основе безвозмездного договора о сотрудничестве.</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 занятий с детьми в зале имеется необходимое оборудование. В течение года систематически проводится в детском саду:</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утренняя  гимнастика в зале и на улице,</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активный отдых,</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воздушные и солнечные ванны,</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спортивные праздники, развлечения.</w:t>
      </w:r>
    </w:p>
    <w:p w:rsidR="001F58AF" w:rsidRDefault="001F58AF" w:rsidP="001F58AF">
      <w:pPr>
        <w:spacing w:after="0" w:line="240" w:lineRule="auto"/>
        <w:jc w:val="center"/>
        <w:rPr>
          <w:rFonts w:ascii="Times New Roman" w:hAnsi="Times New Roman"/>
          <w:b/>
          <w:bCs/>
          <w:sz w:val="24"/>
          <w:szCs w:val="24"/>
          <w:lang w:eastAsia="ru-RU"/>
        </w:rPr>
      </w:pPr>
    </w:p>
    <w:p w:rsidR="001F58AF" w:rsidRDefault="001F58AF" w:rsidP="001F58AF">
      <w:pPr>
        <w:spacing w:after="0" w:line="240" w:lineRule="auto"/>
        <w:jc w:val="center"/>
        <w:rPr>
          <w:rFonts w:ascii="Times New Roman" w:hAnsi="Times New Roman"/>
          <w:i/>
          <w:iCs/>
          <w:sz w:val="24"/>
          <w:szCs w:val="24"/>
          <w:lang w:eastAsia="ru-RU"/>
        </w:rPr>
      </w:pPr>
      <w:r>
        <w:rPr>
          <w:rFonts w:ascii="Times New Roman" w:hAnsi="Times New Roman"/>
          <w:b/>
          <w:bCs/>
          <w:sz w:val="24"/>
          <w:szCs w:val="24"/>
          <w:lang w:eastAsia="ru-RU"/>
        </w:rPr>
        <w:t>Уровень   физического развития детей</w:t>
      </w:r>
      <w:r>
        <w:rPr>
          <w:rFonts w:ascii="Times New Roman" w:hAnsi="Times New Roman"/>
          <w:i/>
          <w:iCs/>
          <w:sz w:val="24"/>
          <w:szCs w:val="24"/>
          <w:lang w:eastAsia="ru-RU"/>
        </w:rPr>
        <w:t>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Результаты диагностики уровня   физического развития детей выявили положительную динамику их физического развития:</w:t>
      </w:r>
      <w:r w:rsidR="00641ACF">
        <w:rPr>
          <w:rFonts w:ascii="Times New Roman" w:hAnsi="Times New Roman"/>
          <w:sz w:val="24"/>
          <w:szCs w:val="24"/>
          <w:lang w:eastAsia="ru-RU"/>
        </w:rPr>
        <w:t xml:space="preserve"> </w:t>
      </w:r>
      <w:r>
        <w:rPr>
          <w:rFonts w:ascii="Times New Roman" w:hAnsi="Times New Roman"/>
          <w:sz w:val="24"/>
          <w:szCs w:val="24"/>
          <w:lang w:eastAsia="ru-RU"/>
        </w:rPr>
        <w:t>заведующей ДОУ ведется учет и анализ общей заболеваемости воспитанников, анализ простудных заболеваний. ДОУ курирует врач-педиатр районной поликлиники, которая осуществляет лечебно-профилактическую помощь детям,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Проводятся </w:t>
      </w:r>
      <w:r>
        <w:rPr>
          <w:rFonts w:ascii="Times New Roman" w:hAnsi="Times New Roman"/>
          <w:b/>
          <w:bCs/>
          <w:sz w:val="24"/>
          <w:szCs w:val="24"/>
          <w:lang w:eastAsia="ru-RU"/>
        </w:rPr>
        <w:t>профилактические мероприятия</w:t>
      </w:r>
      <w:r>
        <w:rPr>
          <w:rFonts w:ascii="Times New Roman" w:hAnsi="Times New Roman"/>
          <w:sz w:val="24"/>
          <w:szCs w:val="24"/>
          <w:lang w:eastAsia="ru-RU"/>
        </w:rPr>
        <w:t>:</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Заведующей, воспитателями, помощниками воспитателей  ДОУ:</w:t>
      </w:r>
    </w:p>
    <w:p w:rsidR="001F58AF" w:rsidRDefault="001F58AF" w:rsidP="001F58AF">
      <w:pPr>
        <w:numPr>
          <w:ilvl w:val="0"/>
          <w:numId w:val="8"/>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осмотр детей во время утреннего приема;</w:t>
      </w:r>
    </w:p>
    <w:p w:rsidR="001F58AF" w:rsidRDefault="001F58AF" w:rsidP="001F58AF">
      <w:pPr>
        <w:numPr>
          <w:ilvl w:val="0"/>
          <w:numId w:val="8"/>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анализ заболеваемости 1 раз в месяц, в квартал, 1 раз в год;</w:t>
      </w:r>
    </w:p>
    <w:p w:rsidR="001F58AF" w:rsidRDefault="001F58AF" w:rsidP="001F58AF">
      <w:pPr>
        <w:numPr>
          <w:ilvl w:val="0"/>
          <w:numId w:val="8"/>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ежемесячное подведение итогов посещаемости детей;</w:t>
      </w:r>
    </w:p>
    <w:p w:rsidR="001F58AF" w:rsidRPr="00641ACF" w:rsidRDefault="001F58AF" w:rsidP="001F58AF">
      <w:pPr>
        <w:numPr>
          <w:ilvl w:val="0"/>
          <w:numId w:val="8"/>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lastRenderedPageBreak/>
        <w:t>лечебно-профилактические мероприятия:</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с-витаминизация третьего блюда, </w:t>
      </w:r>
      <w:proofErr w:type="spellStart"/>
      <w:r>
        <w:rPr>
          <w:rFonts w:ascii="Times New Roman" w:hAnsi="Times New Roman"/>
          <w:sz w:val="24"/>
          <w:szCs w:val="24"/>
          <w:lang w:eastAsia="ru-RU"/>
        </w:rPr>
        <w:t>кварцевание</w:t>
      </w:r>
      <w:proofErr w:type="spellEnd"/>
      <w:r>
        <w:rPr>
          <w:rFonts w:ascii="Times New Roman" w:hAnsi="Times New Roman"/>
          <w:sz w:val="24"/>
          <w:szCs w:val="24"/>
          <w:lang w:eastAsia="ru-RU"/>
        </w:rPr>
        <w:t xml:space="preserve"> (ежедневно, каждые два часа по 20 минут).</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Физкультурно-оздоровительное  развитие  дошкольника  является  важным направлением  деятельности  нашего детского сада. Для развития  данного направления в ДОУ созданы  следующие условия:</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Для успешной реализации  оздоровительных задач в работе с детьми в ДОУ установлены такие формы организации: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утренняя  гимнастика;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физкультурные занятия в зале и на спортивной площадке;</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физкультминутки;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гимнастика после сна;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спортивные игры, праздники, развлечения, дни здоровья;</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хождение босиком (летом);</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индивидуальная работа с детьми.</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Решению оздоровительных задач способствуют следующие  </w:t>
      </w:r>
      <w:r>
        <w:rPr>
          <w:rFonts w:ascii="Times New Roman" w:hAnsi="Times New Roman"/>
          <w:b/>
          <w:bCs/>
          <w:sz w:val="24"/>
          <w:szCs w:val="24"/>
          <w:lang w:eastAsia="ru-RU"/>
        </w:rPr>
        <w:t>формы организации детей:</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двигательная разминка между занятиями;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двигательно-оздоровительные физкультурные минутки;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прогулки;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Подвижные игры на свежем воздухе;</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гимнастика пробуждения после дневного сна,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«Недели здоровья»,</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самостоятельная двигательная деятельность детей.</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w:t>
      </w:r>
      <w:r>
        <w:rPr>
          <w:rFonts w:ascii="Times New Roman" w:hAnsi="Times New Roman"/>
          <w:b/>
          <w:bCs/>
          <w:sz w:val="24"/>
          <w:szCs w:val="24"/>
          <w:u w:val="single"/>
          <w:lang w:eastAsia="ru-RU"/>
        </w:rPr>
        <w:t>Вывод:</w:t>
      </w:r>
      <w:r>
        <w:rPr>
          <w:rFonts w:ascii="Times New Roman" w:hAnsi="Times New Roman"/>
          <w:b/>
          <w:bCs/>
          <w:sz w:val="24"/>
          <w:szCs w:val="24"/>
          <w:lang w:eastAsia="ru-RU"/>
        </w:rPr>
        <w:t> </w:t>
      </w:r>
      <w:r>
        <w:rPr>
          <w:rFonts w:ascii="Times New Roman" w:hAnsi="Times New Roman"/>
          <w:sz w:val="24"/>
          <w:szCs w:val="24"/>
          <w:lang w:eastAsia="ru-RU"/>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1F58AF" w:rsidRDefault="001F58AF" w:rsidP="001F58AF">
      <w:pPr>
        <w:spacing w:after="0" w:line="240" w:lineRule="auto"/>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              </w:t>
      </w:r>
    </w:p>
    <w:p w:rsidR="001F58AF" w:rsidRDefault="001F58AF" w:rsidP="001F58AF">
      <w:pPr>
        <w:spacing w:after="0" w:line="240" w:lineRule="auto"/>
        <w:jc w:val="center"/>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VI. Организация питания, обеспечение безопасности</w:t>
      </w:r>
    </w:p>
    <w:p w:rsidR="001F58AF" w:rsidRDefault="001F58AF" w:rsidP="001F58A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Организация питания</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ДОУ организовано трехразовое питание на основе десятидневного меню, согласованное с ТО </w:t>
      </w:r>
      <w:proofErr w:type="spellStart"/>
      <w:r>
        <w:rPr>
          <w:rFonts w:ascii="Times New Roman" w:hAnsi="Times New Roman"/>
          <w:sz w:val="24"/>
          <w:szCs w:val="24"/>
          <w:lang w:eastAsia="ru-RU"/>
        </w:rPr>
        <w:t>Роспотребнадзор</w:t>
      </w:r>
      <w:proofErr w:type="spellEnd"/>
      <w:r>
        <w:rPr>
          <w:rFonts w:ascii="Times New Roman" w:hAnsi="Times New Roman"/>
          <w:sz w:val="24"/>
          <w:szCs w:val="24"/>
          <w:lang w:eastAsia="ru-RU"/>
        </w:rPr>
        <w:t>.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w:t>
      </w:r>
      <w:r>
        <w:rPr>
          <w:rFonts w:ascii="Times New Roman" w:hAnsi="Times New Roman"/>
          <w:sz w:val="24"/>
          <w:szCs w:val="24"/>
          <w:lang w:eastAsia="ru-RU"/>
        </w:rPr>
        <w:br/>
        <w:t>При поставке продуктов строго отслеживается наличие сертификатов качества.</w:t>
      </w:r>
      <w:r>
        <w:rPr>
          <w:rFonts w:ascii="Times New Roman" w:hAnsi="Times New Roman"/>
          <w:sz w:val="24"/>
          <w:szCs w:val="24"/>
          <w:lang w:eastAsia="ru-RU"/>
        </w:rPr>
        <w:br/>
      </w:r>
      <w:proofErr w:type="gramStart"/>
      <w:r>
        <w:rPr>
          <w:rFonts w:ascii="Times New Roman" w:hAnsi="Times New Roman"/>
          <w:sz w:val="24"/>
          <w:szCs w:val="24"/>
          <w:lang w:eastAsia="ru-RU"/>
        </w:rPr>
        <w:t>Контроль за</w:t>
      </w:r>
      <w:proofErr w:type="gramEnd"/>
      <w:r>
        <w:rPr>
          <w:rFonts w:ascii="Times New Roman" w:hAnsi="Times New Roman"/>
          <w:sz w:val="24"/>
          <w:szCs w:val="24"/>
          <w:lang w:eastAsia="ru-RU"/>
        </w:rPr>
        <w:t xml:space="preserve"> организацией питания осуществляется заведующей ДОУ, ответственной за питание, назначенной приказом заведующей.</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ДОУ имеется вся необходимая документация по организации детского питания. На пищеблоке имеется </w:t>
      </w:r>
      <w:proofErr w:type="spellStart"/>
      <w:r>
        <w:rPr>
          <w:rFonts w:ascii="Times New Roman" w:hAnsi="Times New Roman"/>
          <w:sz w:val="24"/>
          <w:szCs w:val="24"/>
          <w:lang w:eastAsia="ru-RU"/>
        </w:rPr>
        <w:t>бракеражный</w:t>
      </w:r>
      <w:proofErr w:type="spellEnd"/>
      <w:r>
        <w:rPr>
          <w:rFonts w:ascii="Times New Roman" w:hAnsi="Times New Roman"/>
          <w:sz w:val="24"/>
          <w:szCs w:val="24"/>
          <w:lang w:eastAsia="ru-RU"/>
        </w:rPr>
        <w:t xml:space="preserve"> журнал.  На каждый день пишется меню-раскладка.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u w:val="single"/>
          <w:lang w:eastAsia="ru-RU"/>
        </w:rPr>
        <w:t>Вывод:</w:t>
      </w:r>
      <w:r>
        <w:rPr>
          <w:rFonts w:ascii="Times New Roman" w:hAnsi="Times New Roman"/>
          <w:b/>
          <w:bCs/>
          <w:sz w:val="24"/>
          <w:szCs w:val="24"/>
          <w:lang w:eastAsia="ru-RU"/>
        </w:rPr>
        <w:t> </w:t>
      </w:r>
      <w:r>
        <w:rPr>
          <w:rFonts w:ascii="Times New Roman" w:hAnsi="Times New Roman"/>
          <w:sz w:val="24"/>
          <w:szCs w:val="24"/>
          <w:lang w:eastAsia="ru-RU"/>
        </w:rPr>
        <w:t>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1F58AF" w:rsidRDefault="001F58AF" w:rsidP="001F58AF">
      <w:pPr>
        <w:spacing w:after="0" w:line="240" w:lineRule="auto"/>
        <w:jc w:val="both"/>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Обеспечение безопасности образовательного учреждения</w:t>
      </w:r>
    </w:p>
    <w:p w:rsidR="001F58AF" w:rsidRDefault="001F58AF" w:rsidP="001F58AF">
      <w:pPr>
        <w:spacing w:after="0" w:line="240" w:lineRule="auto"/>
        <w:jc w:val="center"/>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 целью обеспечения безопасности  и охраны жизни детей, сотрудников установлено  видеонаблюдение. Установлена железная дверь. Имеются тревожная</w:t>
      </w:r>
      <w:r w:rsidR="00641ACF">
        <w:rPr>
          <w:rFonts w:ascii="Times New Roman" w:hAnsi="Times New Roman"/>
          <w:sz w:val="24"/>
          <w:szCs w:val="24"/>
          <w:lang w:eastAsia="ru-RU"/>
        </w:rPr>
        <w:t xml:space="preserve"> кнопка, пожарная  сигнализация, </w:t>
      </w:r>
      <w:r>
        <w:rPr>
          <w:rFonts w:ascii="Times New Roman" w:hAnsi="Times New Roman"/>
          <w:sz w:val="24"/>
          <w:szCs w:val="24"/>
          <w:lang w:eastAsia="ru-RU"/>
        </w:rPr>
        <w:t xml:space="preserve">заключен договор с ФГУ «Вневедомственная охрана». </w:t>
      </w:r>
      <w:r w:rsidR="00641ACF">
        <w:rPr>
          <w:rFonts w:ascii="Times New Roman" w:hAnsi="Times New Roman"/>
          <w:sz w:val="24"/>
          <w:szCs w:val="24"/>
          <w:lang w:eastAsia="ru-RU"/>
        </w:rPr>
        <w:t xml:space="preserve">В 2021 году </w:t>
      </w:r>
      <w:proofErr w:type="spellStart"/>
      <w:proofErr w:type="gramStart"/>
      <w:r w:rsidR="00641ACF">
        <w:rPr>
          <w:rFonts w:ascii="Times New Roman" w:hAnsi="Times New Roman"/>
          <w:sz w:val="24"/>
          <w:szCs w:val="24"/>
          <w:lang w:eastAsia="ru-RU"/>
        </w:rPr>
        <w:t>году</w:t>
      </w:r>
      <w:proofErr w:type="spellEnd"/>
      <w:proofErr w:type="gramEnd"/>
      <w:r w:rsidR="00641ACF">
        <w:rPr>
          <w:rFonts w:ascii="Times New Roman" w:hAnsi="Times New Roman"/>
          <w:sz w:val="24"/>
          <w:szCs w:val="24"/>
          <w:lang w:eastAsia="ru-RU"/>
        </w:rPr>
        <w:t xml:space="preserve"> учреждение оснащено стационарным металлодетектором.</w:t>
      </w:r>
      <w:r>
        <w:rPr>
          <w:rFonts w:ascii="Times New Roman" w:hAnsi="Times New Roman"/>
          <w:sz w:val="24"/>
          <w:szCs w:val="24"/>
          <w:lang w:eastAsia="ru-RU"/>
        </w:rPr>
        <w:t xml:space="preserve"> Охрана здания осуществляется штатными сторожами. Обеспечение условий безопасности в ДОУ выполняется согласно </w:t>
      </w:r>
      <w:r>
        <w:rPr>
          <w:rFonts w:ascii="Times New Roman" w:hAnsi="Times New Roman"/>
          <w:sz w:val="24"/>
          <w:szCs w:val="24"/>
          <w:lang w:eastAsia="ru-RU"/>
        </w:rPr>
        <w:lastRenderedPageBreak/>
        <w:t>локальным нормативно-правовым документам. Имеются планы эвакуации.</w:t>
      </w:r>
      <w:r>
        <w:rPr>
          <w:rFonts w:ascii="Times New Roman" w:hAnsi="Times New Roman"/>
          <w:sz w:val="24"/>
          <w:szCs w:val="24"/>
          <w:lang w:eastAsia="ru-RU"/>
        </w:rPr>
        <w:br/>
        <w:t>Территория по всему периметру ограждена деревянным забором.</w:t>
      </w:r>
      <w:r>
        <w:rPr>
          <w:rFonts w:ascii="Times New Roman" w:hAnsi="Times New Roman"/>
          <w:sz w:val="24"/>
          <w:szCs w:val="24"/>
          <w:lang w:eastAsia="ru-RU"/>
        </w:rPr>
        <w:br/>
        <w:t>Прогулочные площадки в удовлетворительном санитарном состоянии и содержании.</w:t>
      </w:r>
      <w:r>
        <w:rPr>
          <w:rFonts w:ascii="Times New Roman" w:hAnsi="Times New Roman"/>
          <w:sz w:val="24"/>
          <w:szCs w:val="24"/>
          <w:lang w:eastAsia="ru-RU"/>
        </w:rPr>
        <w:br/>
        <w:t xml:space="preserve">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w:t>
      </w:r>
      <w:proofErr w:type="spellStart"/>
      <w:r>
        <w:rPr>
          <w:rFonts w:ascii="Times New Roman" w:hAnsi="Times New Roman"/>
          <w:sz w:val="24"/>
          <w:szCs w:val="24"/>
          <w:lang w:eastAsia="ru-RU"/>
        </w:rPr>
        <w:t>элект</w:t>
      </w:r>
      <w:r w:rsidR="00641ACF">
        <w:rPr>
          <w:rFonts w:ascii="Times New Roman" w:hAnsi="Times New Roman"/>
          <w:sz w:val="24"/>
          <w:szCs w:val="24"/>
          <w:lang w:eastAsia="ru-RU"/>
        </w:rPr>
        <w:t>робезопасности</w:t>
      </w:r>
      <w:proofErr w:type="spellEnd"/>
      <w:r w:rsidR="00641ACF">
        <w:rPr>
          <w:rFonts w:ascii="Times New Roman" w:hAnsi="Times New Roman"/>
          <w:sz w:val="24"/>
          <w:szCs w:val="24"/>
          <w:lang w:eastAsia="ru-RU"/>
        </w:rPr>
        <w:t>. С</w:t>
      </w:r>
      <w:r>
        <w:rPr>
          <w:rFonts w:ascii="Times New Roman" w:hAnsi="Times New Roman"/>
          <w:sz w:val="24"/>
          <w:szCs w:val="24"/>
          <w:lang w:eastAsia="ru-RU"/>
        </w:rPr>
        <w:t xml:space="preserve">о всеми сотрудниками проводится инструктаж по ГО. 2 раз в год проводятся </w:t>
      </w:r>
      <w:proofErr w:type="spellStart"/>
      <w:r>
        <w:rPr>
          <w:rFonts w:ascii="Times New Roman" w:hAnsi="Times New Roman"/>
          <w:sz w:val="24"/>
          <w:szCs w:val="24"/>
          <w:lang w:eastAsia="ru-RU"/>
        </w:rPr>
        <w:t>антитеррористичекие</w:t>
      </w:r>
      <w:proofErr w:type="spellEnd"/>
      <w:r>
        <w:rPr>
          <w:rFonts w:ascii="Times New Roman" w:hAnsi="Times New Roman"/>
          <w:sz w:val="24"/>
          <w:szCs w:val="24"/>
          <w:lang w:eastAsia="ru-RU"/>
        </w:rPr>
        <w:t xml:space="preserve"> тренинги.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u w:val="single"/>
          <w:lang w:eastAsia="ru-RU"/>
        </w:rPr>
        <w:t>Вывод:</w:t>
      </w:r>
      <w:r>
        <w:rPr>
          <w:rFonts w:ascii="Times New Roman" w:hAnsi="Times New Roman"/>
          <w:sz w:val="24"/>
          <w:szCs w:val="24"/>
          <w:lang w:eastAsia="ru-RU"/>
        </w:rPr>
        <w:t> В ДОУ соблюдаются правила по охране труда, обеспечивается безопасность жизнедеятельности воспитанников и сотрудников.</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w:t>
      </w:r>
    </w:p>
    <w:p w:rsidR="001F58AF" w:rsidRDefault="001F58AF" w:rsidP="001F58AF">
      <w:pPr>
        <w:spacing w:after="0" w:line="240" w:lineRule="auto"/>
        <w:jc w:val="center"/>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VII. Социальная активность и партнерство ДОУ</w:t>
      </w:r>
    </w:p>
    <w:p w:rsidR="001F58AF" w:rsidRDefault="001F58AF" w:rsidP="001F58AF">
      <w:pPr>
        <w:spacing w:after="0" w:line="240" w:lineRule="auto"/>
        <w:jc w:val="center"/>
        <w:outlineLvl w:val="0"/>
        <w:rPr>
          <w:rFonts w:ascii="Times New Roman" w:hAnsi="Times New Roman"/>
          <w:b/>
          <w:bCs/>
          <w:kern w:val="36"/>
          <w:sz w:val="24"/>
          <w:szCs w:val="24"/>
          <w:lang w:eastAsia="ru-RU"/>
        </w:rPr>
      </w:pPr>
    </w:p>
    <w:p w:rsidR="001F58AF" w:rsidRDefault="001F58AF" w:rsidP="001F58AF">
      <w:pPr>
        <w:spacing w:after="0" w:line="240" w:lineRule="auto"/>
        <w:jc w:val="both"/>
        <w:rPr>
          <w:rFonts w:ascii="Times New Roman" w:hAnsi="Times New Roman"/>
          <w:sz w:val="24"/>
          <w:szCs w:val="24"/>
        </w:rPr>
      </w:pPr>
      <w:r>
        <w:rPr>
          <w:rFonts w:ascii="Times New Roman" w:hAnsi="Times New Roman"/>
          <w:sz w:val="24"/>
          <w:szCs w:val="24"/>
        </w:rPr>
        <w:t xml:space="preserve">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Детский сад взаимодействует с детской консультацией, со школой, с музыкальной школой, детской библиотекой, Домом культуры, краеведческим музеем, детскими садами № 1 и 3. Совместно с библиотекой, детскими садами и Домом культуры проводятся  тематические мероприятия. </w:t>
      </w:r>
    </w:p>
    <w:p w:rsidR="001F58AF" w:rsidRDefault="001F58AF" w:rsidP="001F58AF">
      <w:pPr>
        <w:spacing w:after="0" w:line="240" w:lineRule="auto"/>
        <w:jc w:val="both"/>
        <w:rPr>
          <w:rFonts w:ascii="Times New Roman" w:hAnsi="Times New Roman"/>
          <w:sz w:val="24"/>
          <w:szCs w:val="24"/>
        </w:rPr>
      </w:pPr>
      <w:r>
        <w:rPr>
          <w:rFonts w:ascii="Times New Roman" w:hAnsi="Times New Roman"/>
          <w:sz w:val="24"/>
          <w:szCs w:val="24"/>
        </w:rPr>
        <w:t xml:space="preserve">                  Работаем в тесном контакте с инспекторами ГИБДД района, сотрудниками ПЧ-80, ГИМС. Они выступают на родительских собраниях, проводят беседы с воспитанниками по безопасности дорожного движения, противопожарной безопасности. </w:t>
      </w:r>
      <w:proofErr w:type="gramStart"/>
      <w:r>
        <w:rPr>
          <w:rFonts w:ascii="Times New Roman" w:hAnsi="Times New Roman"/>
          <w:sz w:val="24"/>
          <w:szCs w:val="24"/>
        </w:rPr>
        <w:t>В детскому саду проходит декада по ПДД.</w:t>
      </w:r>
      <w:proofErr w:type="gramEnd"/>
      <w:r>
        <w:rPr>
          <w:rFonts w:ascii="Times New Roman" w:hAnsi="Times New Roman"/>
          <w:sz w:val="24"/>
          <w:szCs w:val="24"/>
        </w:rPr>
        <w:t xml:space="preserve"> Воспитатели проводят открытые занятия, на улице проходит игра «Светофор». Традиционными стали конкурсы рисунков и поделок по данной тематике.</w:t>
      </w:r>
    </w:p>
    <w:p w:rsidR="001F58AF" w:rsidRDefault="001F58AF" w:rsidP="001F58AF">
      <w:pPr>
        <w:spacing w:after="0" w:line="240" w:lineRule="auto"/>
        <w:jc w:val="both"/>
        <w:rPr>
          <w:rFonts w:ascii="Times New Roman" w:hAnsi="Times New Roman"/>
          <w:sz w:val="24"/>
          <w:szCs w:val="24"/>
        </w:rPr>
      </w:pPr>
      <w:r>
        <w:rPr>
          <w:rFonts w:ascii="Times New Roman" w:hAnsi="Times New Roman"/>
          <w:sz w:val="24"/>
          <w:szCs w:val="24"/>
        </w:rPr>
        <w:t xml:space="preserve">         Родительский комитет детского сада во всем помогает воспитателям в воспитательно-образовательном процессе, помогает в создании благоприя</w:t>
      </w:r>
      <w:r w:rsidR="00641ACF">
        <w:rPr>
          <w:rFonts w:ascii="Times New Roman" w:hAnsi="Times New Roman"/>
          <w:sz w:val="24"/>
          <w:szCs w:val="24"/>
        </w:rPr>
        <w:t xml:space="preserve">тных условий для реализации </w:t>
      </w:r>
      <w:r>
        <w:rPr>
          <w:rFonts w:ascii="Times New Roman" w:hAnsi="Times New Roman"/>
          <w:sz w:val="24"/>
          <w:szCs w:val="24"/>
        </w:rPr>
        <w:t xml:space="preserve">образовательной программы детского сада. Родители являются частыми гостями в группах, посещают занятия, рассказывают о своих профессиях, участвуют в выставках, в конкурсах, субботниках.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Права и обязанности регулируются договором. Ведется тесный контакт воспитателей и учителей школы, воспитанников дошкольного учреждения и учеников первого класса:</w:t>
      </w:r>
    </w:p>
    <w:p w:rsidR="001F58AF" w:rsidRDefault="001F58AF" w:rsidP="001F58AF">
      <w:pPr>
        <w:numPr>
          <w:ilvl w:val="0"/>
          <w:numId w:val="9"/>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отслеживалась адаптация выпускников детского сада;</w:t>
      </w:r>
    </w:p>
    <w:p w:rsidR="001F58AF" w:rsidRDefault="001F58AF" w:rsidP="001F58AF">
      <w:pPr>
        <w:numPr>
          <w:ilvl w:val="0"/>
          <w:numId w:val="9"/>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проводилась диагностика готовности детей к школе;</w:t>
      </w:r>
    </w:p>
    <w:p w:rsidR="001F58AF" w:rsidRDefault="001F58AF" w:rsidP="001F58AF">
      <w:pPr>
        <w:numPr>
          <w:ilvl w:val="0"/>
          <w:numId w:val="9"/>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экскурсии различной направленности.</w:t>
      </w:r>
    </w:p>
    <w:p w:rsidR="001F58AF" w:rsidRDefault="001F58AF" w:rsidP="001F58AF">
      <w:pPr>
        <w:spacing w:after="0" w:line="240" w:lineRule="auto"/>
        <w:rPr>
          <w:rFonts w:ascii="Times New Roman" w:hAnsi="Times New Roman"/>
          <w:b/>
          <w:bCs/>
          <w:kern w:val="36"/>
          <w:sz w:val="24"/>
          <w:szCs w:val="24"/>
          <w:lang w:eastAsia="ru-RU"/>
        </w:rPr>
      </w:pPr>
    </w:p>
    <w:p w:rsidR="001F58AF" w:rsidRDefault="001F58AF" w:rsidP="001F58AF">
      <w:pPr>
        <w:spacing w:after="0" w:line="240" w:lineRule="auto"/>
        <w:jc w:val="center"/>
        <w:rPr>
          <w:rFonts w:ascii="Times New Roman" w:hAnsi="Times New Roman"/>
          <w:b/>
          <w:bCs/>
          <w:kern w:val="36"/>
          <w:sz w:val="24"/>
          <w:szCs w:val="24"/>
          <w:lang w:eastAsia="ru-RU"/>
        </w:rPr>
      </w:pPr>
      <w:r>
        <w:rPr>
          <w:rFonts w:ascii="Times New Roman" w:hAnsi="Times New Roman"/>
          <w:b/>
          <w:bCs/>
          <w:kern w:val="36"/>
          <w:sz w:val="24"/>
          <w:szCs w:val="24"/>
          <w:lang w:eastAsia="ru-RU"/>
        </w:rPr>
        <w:t>VIII. Финансовое обеспечение функционирования и развития ДОУ</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Финансово-хозяйственная деятельность учреждения осуществлялась  в соответствии с планом финансово-хозяйственной</w:t>
      </w:r>
      <w:r w:rsidR="00641ACF">
        <w:rPr>
          <w:rFonts w:ascii="Times New Roman" w:hAnsi="Times New Roman"/>
          <w:sz w:val="24"/>
          <w:szCs w:val="24"/>
          <w:lang w:eastAsia="ru-RU"/>
        </w:rPr>
        <w:t xml:space="preserve"> деятельности учреждения на 2021</w:t>
      </w:r>
      <w:r>
        <w:rPr>
          <w:rFonts w:ascii="Times New Roman" w:hAnsi="Times New Roman"/>
          <w:sz w:val="24"/>
          <w:szCs w:val="24"/>
          <w:lang w:eastAsia="ru-RU"/>
        </w:rPr>
        <w:t xml:space="preserve"> г.</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w:t>
      </w:r>
    </w:p>
    <w:tbl>
      <w:tblPr>
        <w:tblW w:w="89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796"/>
        <w:gridCol w:w="2129"/>
      </w:tblGrid>
      <w:tr w:rsidR="001F58AF" w:rsidTr="001F58AF">
        <w:trPr>
          <w:tblCellSpacing w:w="0" w:type="dxa"/>
        </w:trPr>
        <w:tc>
          <w:tcPr>
            <w:tcW w:w="6796" w:type="dxa"/>
            <w:tcBorders>
              <w:top w:val="outset" w:sz="6" w:space="0" w:color="auto"/>
              <w:left w:val="nil"/>
              <w:bottom w:val="outset" w:sz="6" w:space="0" w:color="auto"/>
              <w:right w:val="outset" w:sz="6" w:space="0" w:color="auto"/>
            </w:tcBorders>
            <w:hideMark/>
          </w:tcPr>
          <w:p w:rsidR="001F58AF" w:rsidRDefault="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Выполненные мероприятия</w:t>
            </w:r>
          </w:p>
        </w:tc>
        <w:tc>
          <w:tcPr>
            <w:tcW w:w="2129" w:type="dxa"/>
            <w:tcBorders>
              <w:top w:val="outset" w:sz="6" w:space="0" w:color="auto"/>
              <w:left w:val="outset" w:sz="6" w:space="0" w:color="auto"/>
              <w:bottom w:val="outset" w:sz="6" w:space="0" w:color="auto"/>
              <w:right w:val="nil"/>
            </w:tcBorders>
            <w:hideMark/>
          </w:tcPr>
          <w:p w:rsidR="001F58AF" w:rsidRDefault="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Источники финансирования и суммы (руб.)</w:t>
            </w:r>
          </w:p>
        </w:tc>
      </w:tr>
      <w:tr w:rsidR="001F58AF" w:rsidTr="001F58AF">
        <w:trPr>
          <w:trHeight w:val="1597"/>
          <w:tblCellSpacing w:w="0" w:type="dxa"/>
        </w:trPr>
        <w:tc>
          <w:tcPr>
            <w:tcW w:w="6796" w:type="dxa"/>
            <w:tcBorders>
              <w:top w:val="outset" w:sz="6" w:space="0" w:color="auto"/>
              <w:left w:val="nil"/>
              <w:bottom w:val="outset" w:sz="6" w:space="0" w:color="auto"/>
              <w:right w:val="outset" w:sz="6" w:space="0" w:color="auto"/>
            </w:tcBorders>
          </w:tcPr>
          <w:p w:rsidR="001F58AF" w:rsidRDefault="001F58A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1.По соблюдению санитарно-гигиенических требований: </w:t>
            </w:r>
          </w:p>
          <w:p w:rsidR="001F58AF" w:rsidRDefault="00641AC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Проведение регулярных медицинских осмотров</w:t>
            </w:r>
          </w:p>
          <w:p w:rsidR="001F58AF" w:rsidRDefault="001F58AF">
            <w:pPr>
              <w:spacing w:after="0" w:line="240" w:lineRule="auto"/>
              <w:rPr>
                <w:rFonts w:ascii="Times New Roman" w:hAnsi="Times New Roman"/>
                <w:sz w:val="24"/>
                <w:szCs w:val="24"/>
                <w:lang w:eastAsia="ru-RU"/>
              </w:rPr>
            </w:pPr>
          </w:p>
          <w:p w:rsidR="001F58AF" w:rsidRDefault="001F58AF">
            <w:pPr>
              <w:spacing w:after="0" w:line="240" w:lineRule="auto"/>
              <w:rPr>
                <w:rFonts w:ascii="Times New Roman" w:hAnsi="Times New Roman"/>
                <w:sz w:val="24"/>
                <w:szCs w:val="24"/>
                <w:lang w:eastAsia="ru-RU"/>
              </w:rPr>
            </w:pPr>
          </w:p>
          <w:p w:rsidR="001F58AF" w:rsidRDefault="001F58AF">
            <w:pPr>
              <w:spacing w:after="0" w:line="240" w:lineRule="auto"/>
              <w:rPr>
                <w:rFonts w:ascii="Times New Roman" w:hAnsi="Times New Roman"/>
                <w:sz w:val="24"/>
                <w:szCs w:val="24"/>
                <w:lang w:eastAsia="ru-RU"/>
              </w:rPr>
            </w:pPr>
          </w:p>
        </w:tc>
        <w:tc>
          <w:tcPr>
            <w:tcW w:w="2129" w:type="dxa"/>
            <w:tcBorders>
              <w:top w:val="outset" w:sz="6" w:space="0" w:color="auto"/>
              <w:left w:val="outset" w:sz="6" w:space="0" w:color="auto"/>
              <w:bottom w:val="outset" w:sz="6" w:space="0" w:color="auto"/>
              <w:right w:val="nil"/>
            </w:tcBorders>
            <w:hideMark/>
          </w:tcPr>
          <w:p w:rsidR="001F58AF" w:rsidRDefault="00641AC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Местный бюджет </w:t>
            </w:r>
          </w:p>
          <w:p w:rsidR="001F58AF" w:rsidRDefault="00641AC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150</w:t>
            </w:r>
            <w:r w:rsidR="001F58AF">
              <w:rPr>
                <w:rFonts w:ascii="Times New Roman" w:hAnsi="Times New Roman"/>
                <w:sz w:val="24"/>
                <w:szCs w:val="24"/>
                <w:lang w:eastAsia="ru-RU"/>
              </w:rPr>
              <w:t>000</w:t>
            </w:r>
          </w:p>
        </w:tc>
      </w:tr>
      <w:tr w:rsidR="001F58AF" w:rsidTr="001F58AF">
        <w:trPr>
          <w:tblCellSpacing w:w="0" w:type="dxa"/>
        </w:trPr>
        <w:tc>
          <w:tcPr>
            <w:tcW w:w="6796" w:type="dxa"/>
            <w:tcBorders>
              <w:top w:val="outset" w:sz="6" w:space="0" w:color="auto"/>
              <w:left w:val="nil"/>
              <w:bottom w:val="outset" w:sz="6" w:space="0" w:color="auto"/>
              <w:right w:val="outset" w:sz="6" w:space="0" w:color="auto"/>
            </w:tcBorders>
            <w:hideMark/>
          </w:tcPr>
          <w:p w:rsidR="001F58AF" w:rsidRDefault="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lastRenderedPageBreak/>
              <w:t>2. Текущие ремонты:</w:t>
            </w:r>
          </w:p>
          <w:p w:rsidR="001F58AF" w:rsidRDefault="001F58AF">
            <w:pPr>
              <w:spacing w:after="0" w:line="240" w:lineRule="auto"/>
              <w:rPr>
                <w:rFonts w:ascii="Times New Roman" w:hAnsi="Times New Roman"/>
                <w:sz w:val="24"/>
                <w:szCs w:val="24"/>
                <w:lang w:eastAsia="ru-RU"/>
              </w:rPr>
            </w:pPr>
            <w:r>
              <w:rPr>
                <w:rFonts w:ascii="Times New Roman" w:hAnsi="Times New Roman"/>
                <w:sz w:val="24"/>
                <w:szCs w:val="24"/>
                <w:lang w:eastAsia="ru-RU"/>
              </w:rPr>
              <w:t>-  ремонт котельной: переборка котла, сварочные работы;</w:t>
            </w:r>
          </w:p>
          <w:p w:rsidR="001F58AF" w:rsidRDefault="001F58AF">
            <w:pPr>
              <w:spacing w:after="0" w:line="240" w:lineRule="auto"/>
              <w:rPr>
                <w:rFonts w:ascii="Times New Roman" w:hAnsi="Times New Roman"/>
                <w:sz w:val="24"/>
                <w:szCs w:val="24"/>
                <w:lang w:eastAsia="ru-RU"/>
              </w:rPr>
            </w:pPr>
            <w:r>
              <w:rPr>
                <w:rFonts w:ascii="Times New Roman" w:hAnsi="Times New Roman"/>
                <w:sz w:val="24"/>
                <w:szCs w:val="24"/>
                <w:lang w:eastAsia="ru-RU"/>
              </w:rPr>
              <w:t>- косметический ремонт здания детского сада.</w:t>
            </w:r>
          </w:p>
        </w:tc>
        <w:tc>
          <w:tcPr>
            <w:tcW w:w="2129" w:type="dxa"/>
            <w:tcBorders>
              <w:top w:val="outset" w:sz="6" w:space="0" w:color="auto"/>
              <w:left w:val="outset" w:sz="6" w:space="0" w:color="auto"/>
              <w:bottom w:val="outset" w:sz="6" w:space="0" w:color="auto"/>
              <w:right w:val="nil"/>
            </w:tcBorders>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Местный бюджет</w:t>
            </w:r>
          </w:p>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15000,00</w:t>
            </w:r>
          </w:p>
          <w:p w:rsidR="001F58AF" w:rsidRDefault="001F58AF">
            <w:pPr>
              <w:spacing w:after="0" w:line="240" w:lineRule="auto"/>
              <w:jc w:val="center"/>
              <w:rPr>
                <w:rFonts w:ascii="Times New Roman" w:hAnsi="Times New Roman"/>
                <w:sz w:val="24"/>
                <w:szCs w:val="24"/>
                <w:lang w:eastAsia="ru-RU"/>
              </w:rPr>
            </w:pPr>
          </w:p>
          <w:p w:rsidR="001F58AF" w:rsidRDefault="001F58AF">
            <w:pPr>
              <w:spacing w:after="0" w:line="240" w:lineRule="auto"/>
              <w:jc w:val="center"/>
              <w:rPr>
                <w:rFonts w:ascii="Times New Roman" w:hAnsi="Times New Roman"/>
                <w:sz w:val="24"/>
                <w:szCs w:val="24"/>
                <w:lang w:eastAsia="ru-RU"/>
              </w:rPr>
            </w:pPr>
          </w:p>
        </w:tc>
      </w:tr>
    </w:tbl>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Анализ деятельности</w:t>
      </w:r>
      <w:r w:rsidR="00641ACF">
        <w:rPr>
          <w:rFonts w:ascii="Times New Roman" w:hAnsi="Times New Roman"/>
          <w:sz w:val="24"/>
          <w:szCs w:val="24"/>
          <w:lang w:eastAsia="ru-RU"/>
        </w:rPr>
        <w:t xml:space="preserve"> детского сада за 2021</w:t>
      </w:r>
      <w:r>
        <w:rPr>
          <w:rFonts w:ascii="Times New Roman" w:hAnsi="Times New Roman"/>
          <w:sz w:val="24"/>
          <w:szCs w:val="24"/>
          <w:lang w:eastAsia="ru-RU"/>
        </w:rPr>
        <w:t xml:space="preserve"> учебный год показал, что учреждение имеет стабильный уровень функционирования:</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приведена в соответствии нормативно-правовая база;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положительные результаты освоения детьми образовательной  программы;</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сложился сплоченный  творческий коллектив </w:t>
      </w:r>
    </w:p>
    <w:p w:rsidR="001F58AF" w:rsidRDefault="001F58AF" w:rsidP="001F58AF">
      <w:pPr>
        <w:spacing w:after="0" w:line="240" w:lineRule="auto"/>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 xml:space="preserve">                  </w:t>
      </w:r>
    </w:p>
    <w:p w:rsidR="001F58AF" w:rsidRDefault="001F58AF" w:rsidP="001F58AF">
      <w:pPr>
        <w:spacing w:after="0" w:line="240" w:lineRule="auto"/>
        <w:jc w:val="center"/>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IX. Основные нерешённые проблемы</w:t>
      </w:r>
    </w:p>
    <w:p w:rsidR="001F58AF" w:rsidRDefault="001F58AF" w:rsidP="001F58AF">
      <w:pPr>
        <w:spacing w:after="0" w:line="240" w:lineRule="auto"/>
        <w:ind w:left="375" w:right="75"/>
        <w:rPr>
          <w:rFonts w:ascii="Times New Roman" w:hAnsi="Times New Roman"/>
          <w:sz w:val="24"/>
          <w:szCs w:val="24"/>
          <w:lang w:eastAsia="ru-RU"/>
        </w:rPr>
      </w:pPr>
    </w:p>
    <w:p w:rsidR="001F58AF" w:rsidRDefault="001F58AF" w:rsidP="001F58AF">
      <w:pPr>
        <w:numPr>
          <w:ilvl w:val="0"/>
          <w:numId w:val="10"/>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приобретение детской мебели в игровых группах;</w:t>
      </w:r>
    </w:p>
    <w:p w:rsidR="001F58AF" w:rsidRDefault="001F58AF" w:rsidP="001F58AF">
      <w:pPr>
        <w:numPr>
          <w:ilvl w:val="0"/>
          <w:numId w:val="10"/>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покупка детских кроватей;</w:t>
      </w:r>
    </w:p>
    <w:p w:rsidR="001F58AF" w:rsidRDefault="001F58AF" w:rsidP="001F58AF">
      <w:pPr>
        <w:numPr>
          <w:ilvl w:val="0"/>
          <w:numId w:val="10"/>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замена линолеума в холле здания и окон (Нижняя Гавань);</w:t>
      </w:r>
    </w:p>
    <w:p w:rsidR="001F58AF" w:rsidRDefault="001F58AF" w:rsidP="001F58AF">
      <w:pPr>
        <w:numPr>
          <w:ilvl w:val="0"/>
          <w:numId w:val="10"/>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установка нового котельного оборудования.</w:t>
      </w:r>
    </w:p>
    <w:p w:rsidR="001F58AF" w:rsidRDefault="001F58AF" w:rsidP="001F58AF">
      <w:pPr>
        <w:spacing w:after="0" w:line="240" w:lineRule="auto"/>
        <w:jc w:val="center"/>
        <w:rPr>
          <w:rFonts w:ascii="Times New Roman" w:hAnsi="Times New Roman"/>
          <w:b/>
          <w:bCs/>
          <w:sz w:val="24"/>
          <w:szCs w:val="24"/>
          <w:lang w:eastAsia="ru-RU"/>
        </w:rPr>
      </w:pPr>
    </w:p>
    <w:p w:rsidR="001F58AF" w:rsidRDefault="001F58AF" w:rsidP="001F58AF">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X</w:t>
      </w:r>
      <w:r>
        <w:rPr>
          <w:rFonts w:ascii="Times New Roman" w:hAnsi="Times New Roman"/>
          <w:sz w:val="24"/>
          <w:szCs w:val="24"/>
          <w:lang w:eastAsia="ru-RU"/>
        </w:rPr>
        <w:t xml:space="preserve">. </w:t>
      </w:r>
      <w:r>
        <w:rPr>
          <w:rFonts w:ascii="Times New Roman" w:hAnsi="Times New Roman"/>
          <w:b/>
          <w:bCs/>
          <w:sz w:val="24"/>
          <w:szCs w:val="24"/>
          <w:lang w:eastAsia="ru-RU"/>
        </w:rPr>
        <w:t>Основные направления ближайшего развития ДОУ</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 успешной деятельности в условиях модернизации образования ДОУ  должен реализовать следующие направления развития:</w:t>
      </w:r>
    </w:p>
    <w:p w:rsidR="001F58AF" w:rsidRDefault="001F58AF" w:rsidP="001F58AF">
      <w:pPr>
        <w:numPr>
          <w:ilvl w:val="0"/>
          <w:numId w:val="11"/>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совершенствовать материально-техническую базу учреждения;</w:t>
      </w:r>
    </w:p>
    <w:p w:rsidR="001F58AF" w:rsidRDefault="001F58AF" w:rsidP="001F58AF">
      <w:pPr>
        <w:numPr>
          <w:ilvl w:val="0"/>
          <w:numId w:val="11"/>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продолжить повышать уровень профессиональных знаний и умений педагогов;</w:t>
      </w:r>
    </w:p>
    <w:p w:rsidR="001F58AF" w:rsidRDefault="001F58AF" w:rsidP="001F58AF">
      <w:pPr>
        <w:numPr>
          <w:ilvl w:val="0"/>
          <w:numId w:val="11"/>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 xml:space="preserve">усилить работу по сохранению здоровья участников воспитательно-образовательного процесса, продолжить внедрение </w:t>
      </w:r>
      <w:proofErr w:type="spellStart"/>
      <w:r>
        <w:rPr>
          <w:rFonts w:ascii="Times New Roman" w:hAnsi="Times New Roman"/>
          <w:sz w:val="24"/>
          <w:szCs w:val="24"/>
          <w:lang w:eastAsia="ru-RU"/>
        </w:rPr>
        <w:t>здоровьесберегающих</w:t>
      </w:r>
      <w:proofErr w:type="spellEnd"/>
      <w:r>
        <w:rPr>
          <w:rFonts w:ascii="Times New Roman" w:hAnsi="Times New Roman"/>
          <w:sz w:val="24"/>
          <w:szCs w:val="24"/>
          <w:lang w:eastAsia="ru-RU"/>
        </w:rPr>
        <w:t xml:space="preserve"> технологий;</w:t>
      </w:r>
    </w:p>
    <w:p w:rsidR="001F58AF" w:rsidRDefault="001F58AF" w:rsidP="001F58AF">
      <w:pPr>
        <w:numPr>
          <w:ilvl w:val="0"/>
          <w:numId w:val="11"/>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формировать систему эффективного взаимодействия с семьями воспитанников.</w:t>
      </w:r>
    </w:p>
    <w:p w:rsidR="001F58AF" w:rsidRDefault="001F58AF" w:rsidP="001F58AF">
      <w:pPr>
        <w:spacing w:after="0" w:line="240" w:lineRule="auto"/>
        <w:jc w:val="center"/>
        <w:rPr>
          <w:rFonts w:ascii="Times New Roman" w:hAnsi="Times New Roman"/>
          <w:b/>
          <w:bCs/>
          <w:i/>
          <w:iCs/>
          <w:sz w:val="24"/>
          <w:szCs w:val="24"/>
          <w:lang w:eastAsia="ru-RU"/>
        </w:rPr>
      </w:pPr>
    </w:p>
    <w:p w:rsidR="001F58AF" w:rsidRDefault="001F58AF" w:rsidP="001F58AF">
      <w:pPr>
        <w:spacing w:after="0" w:line="240" w:lineRule="auto"/>
        <w:jc w:val="center"/>
        <w:rPr>
          <w:rFonts w:ascii="Times New Roman" w:hAnsi="Times New Roman"/>
          <w:sz w:val="24"/>
          <w:szCs w:val="24"/>
          <w:lang w:eastAsia="ru-RU"/>
        </w:rPr>
      </w:pPr>
      <w:r>
        <w:rPr>
          <w:rFonts w:ascii="Times New Roman" w:hAnsi="Times New Roman"/>
          <w:b/>
          <w:bCs/>
          <w:i/>
          <w:iCs/>
          <w:sz w:val="24"/>
          <w:szCs w:val="24"/>
          <w:lang w:eastAsia="ru-RU"/>
        </w:rPr>
        <w:t>Выводы по итогам года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Анализ де</w:t>
      </w:r>
      <w:r w:rsidR="001D68B7">
        <w:rPr>
          <w:rFonts w:ascii="Times New Roman" w:hAnsi="Times New Roman"/>
          <w:sz w:val="24"/>
          <w:szCs w:val="24"/>
          <w:lang w:eastAsia="ru-RU"/>
        </w:rPr>
        <w:t>ятельности детского сада за 2021</w:t>
      </w:r>
      <w:r>
        <w:rPr>
          <w:rFonts w:ascii="Times New Roman" w:hAnsi="Times New Roman"/>
          <w:sz w:val="24"/>
          <w:szCs w:val="24"/>
          <w:lang w:eastAsia="ru-RU"/>
        </w:rPr>
        <w:t xml:space="preserve">  год выявил успешные показатели в деятельности ДОУ.</w:t>
      </w:r>
    </w:p>
    <w:p w:rsidR="001F58AF" w:rsidRDefault="001F58AF" w:rsidP="001F58AF">
      <w:pPr>
        <w:numPr>
          <w:ilvl w:val="0"/>
          <w:numId w:val="12"/>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Учреждение функционирует в режиме развития.</w:t>
      </w:r>
    </w:p>
    <w:p w:rsidR="001F58AF" w:rsidRDefault="001F58AF" w:rsidP="001F58AF">
      <w:pPr>
        <w:numPr>
          <w:ilvl w:val="0"/>
          <w:numId w:val="12"/>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 xml:space="preserve">Хороший уровень освоения детьми программы. </w:t>
      </w:r>
    </w:p>
    <w:p w:rsidR="001F58AF" w:rsidRDefault="001F58AF" w:rsidP="001F58AF">
      <w:pPr>
        <w:numPr>
          <w:ilvl w:val="0"/>
          <w:numId w:val="12"/>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В ДОУ сложился перспективный, творческий коллектив педагогов, имеющих потенциал к профессиональному развитию.</w:t>
      </w:r>
    </w:p>
    <w:p w:rsidR="001F58AF" w:rsidRDefault="001F58AF" w:rsidP="001F58AF">
      <w:pPr>
        <w:numPr>
          <w:ilvl w:val="0"/>
          <w:numId w:val="12"/>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Созданы условия для полноценного развития и социализации, а также охраны жизни и здоровья детей.</w:t>
      </w:r>
    </w:p>
    <w:p w:rsidR="001F58AF" w:rsidRDefault="001F58AF" w:rsidP="001F58AF">
      <w:pPr>
        <w:spacing w:after="0" w:line="240" w:lineRule="auto"/>
        <w:rPr>
          <w:rFonts w:ascii="Times New Roman" w:hAnsi="Times New Roman"/>
          <w:sz w:val="24"/>
          <w:szCs w:val="24"/>
        </w:rPr>
      </w:pPr>
    </w:p>
    <w:p w:rsidR="001F4D69" w:rsidRDefault="001F4D69">
      <w:bookmarkStart w:id="0" w:name="_GoBack"/>
      <w:bookmarkEnd w:id="0"/>
    </w:p>
    <w:p w:rsidR="00CB44C0" w:rsidRDefault="00CB44C0"/>
    <w:sectPr w:rsidR="00CB44C0" w:rsidSect="00CB44C0">
      <w:pgSz w:w="11906" w:h="16838"/>
      <w:pgMar w:top="1134" w:right="850" w:bottom="1134" w:left="1701" w:header="708" w:footer="708" w:gutter="0"/>
      <w:cols w:space="708"/>
      <w:docGrid w:linePitch="360"/>
    </w:sectPr>
    <w:p>
      <w:r>
        <w:t/>
      </w:r>
    </w:p>
    <w:p>
      <w:r>
        <w:t>=== Подписано Простой Электронной Подписью === Дата: 03.21.2022 09:42:09 === Уникальный код: 266933-34233 === ФИО: Шевченко Елена Васильевна === Должность: Заведующая ===</w:t>
      </w:r>
    </w:p>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5EA2"/>
    <w:multiLevelType w:val="multilevel"/>
    <w:tmpl w:val="7638D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B1114DF"/>
    <w:multiLevelType w:val="multilevel"/>
    <w:tmpl w:val="A5ECE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ADC6F42"/>
    <w:multiLevelType w:val="multilevel"/>
    <w:tmpl w:val="0F489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D6250D9"/>
    <w:multiLevelType w:val="multilevel"/>
    <w:tmpl w:val="9B1AC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5E03FA"/>
    <w:multiLevelType w:val="multilevel"/>
    <w:tmpl w:val="6D7ED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2922646"/>
    <w:multiLevelType w:val="multilevel"/>
    <w:tmpl w:val="A24E3B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A334436"/>
    <w:multiLevelType w:val="multilevel"/>
    <w:tmpl w:val="0AB03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4D55D0"/>
    <w:multiLevelType w:val="multilevel"/>
    <w:tmpl w:val="A01E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DDB0884"/>
    <w:multiLevelType w:val="multilevel"/>
    <w:tmpl w:val="BE043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0B90460"/>
    <w:multiLevelType w:val="multilevel"/>
    <w:tmpl w:val="1C682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76C707E"/>
    <w:multiLevelType w:val="hybridMultilevel"/>
    <w:tmpl w:val="FA9849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EB25143"/>
    <w:multiLevelType w:val="multilevel"/>
    <w:tmpl w:val="6BA2C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5"/>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1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abstractNumId w:val="6"/>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8"/>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abstractNumId w:val="9"/>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17115F"/>
    <w:rsid w:val="0017115F"/>
    <w:rsid w:val="001D68B7"/>
    <w:rsid w:val="001F4D69"/>
    <w:rsid w:val="001F58AF"/>
    <w:rsid w:val="00641ACF"/>
    <w:rsid w:val="00AA613F"/>
    <w:rsid w:val="00AB5648"/>
    <w:rsid w:val="00B93886"/>
    <w:rsid w:val="00CB44C0"/>
    <w:rsid w:val="00FB7C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8A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8A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98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4559</Words>
  <Characters>25988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Админ</cp:lastModifiedBy>
  <cp:revision>7</cp:revision>
  <dcterms:created xsi:type="dcterms:W3CDTF">2021-03-26T02:16:00Z</dcterms:created>
  <dcterms:modified xsi:type="dcterms:W3CDTF">2022-03-21T06:37:00Z</dcterms:modified>
</cp:coreProperties>
</file>