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18" w:rsidRDefault="003F2E12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Усилия по сохранению и укреплению здоровья.</w:t>
      </w:r>
    </w:p>
    <w:p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3F2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проводится работа</w:t>
      </w:r>
      <w:r w:rsidRPr="003F2E12">
        <w:rPr>
          <w:rFonts w:ascii="Times New Roman" w:hAnsi="Times New Roman" w:cs="Times New Roman"/>
          <w:sz w:val="28"/>
          <w:szCs w:val="28"/>
        </w:rPr>
        <w:t xml:space="preserve"> по укреплению здоровья детей, закаливанию организма и совершенствованию его функций. </w:t>
      </w:r>
    </w:p>
    <w:p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E12">
        <w:rPr>
          <w:rFonts w:ascii="Times New Roman" w:hAnsi="Times New Roman" w:cs="Times New Roman"/>
          <w:i/>
          <w:sz w:val="28"/>
          <w:szCs w:val="28"/>
        </w:rPr>
        <w:t>Закаливание детей</w:t>
      </w:r>
      <w:r w:rsidRPr="003F2E12">
        <w:rPr>
          <w:rFonts w:ascii="Times New Roman" w:hAnsi="Times New Roman" w:cs="Times New Roman"/>
          <w:i/>
          <w:sz w:val="28"/>
          <w:szCs w:val="28"/>
        </w:rPr>
        <w:t>.</w:t>
      </w:r>
    </w:p>
    <w:p w:rsid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>Для закаливания детей основные природные факторы (солнце, воздух и  вода) используют</w:t>
      </w:r>
      <w:r w:rsidR="0067431F">
        <w:rPr>
          <w:rFonts w:ascii="Times New Roman" w:hAnsi="Times New Roman" w:cs="Times New Roman"/>
          <w:sz w:val="28"/>
          <w:szCs w:val="28"/>
        </w:rPr>
        <w:t>ся</w:t>
      </w:r>
      <w:r w:rsidRPr="003F2E12">
        <w:rPr>
          <w:rFonts w:ascii="Times New Roman" w:hAnsi="Times New Roman" w:cs="Times New Roman"/>
          <w:sz w:val="28"/>
          <w:szCs w:val="28"/>
        </w:rPr>
        <w:t xml:space="preserve"> дифференцированно в  зависимости от  возраста детей, здоровья, с  учетом подготовленности персонала и  материальной базы дошкольной образовательной организации. При организации закаливания </w:t>
      </w:r>
      <w:r w:rsidR="0067431F">
        <w:rPr>
          <w:rFonts w:ascii="Times New Roman" w:hAnsi="Times New Roman" w:cs="Times New Roman"/>
          <w:sz w:val="28"/>
          <w:szCs w:val="28"/>
        </w:rPr>
        <w:t>реализуются</w:t>
      </w:r>
      <w:r w:rsidRPr="003F2E12">
        <w:rPr>
          <w:rFonts w:ascii="Times New Roman" w:hAnsi="Times New Roman" w:cs="Times New Roman"/>
          <w:sz w:val="28"/>
          <w:szCs w:val="28"/>
        </w:rPr>
        <w:t xml:space="preserve"> основные гигиенические принципы  — постепенность, систематичность, комплексность и  учет индивидуальных особенностей ребенка. Закаливающие мероприятия следует осуществлять с учетом здоровья, возраста детей и времени года. Закаливание детей включает комплекс мероприятий:  </w:t>
      </w:r>
    </w:p>
    <w:p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 xml:space="preserve">широкая аэрация помещений (проветривание);  </w:t>
      </w:r>
    </w:p>
    <w:p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оптимальный температурный режим; </w:t>
      </w:r>
    </w:p>
    <w:p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правильно организованная прогулка; </w:t>
      </w:r>
    </w:p>
    <w:p w:rsidR="003F2E12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 xml:space="preserve">физические упражнения, проводимые в  легкой спортивной одежде в помещении и на открытом воздухе;  </w:t>
      </w:r>
    </w:p>
    <w:p w:rsidR="0067431F" w:rsidRDefault="0067431F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12" w:rsidRPr="003F2E12">
        <w:rPr>
          <w:rFonts w:ascii="Times New Roman" w:hAnsi="Times New Roman" w:cs="Times New Roman"/>
          <w:sz w:val="28"/>
          <w:szCs w:val="28"/>
        </w:rPr>
        <w:t>умывание прохладной водой и другие водные, воздушные и солнечные проце</w:t>
      </w:r>
      <w:r>
        <w:rPr>
          <w:rFonts w:ascii="Times New Roman" w:hAnsi="Times New Roman" w:cs="Times New Roman"/>
          <w:sz w:val="28"/>
          <w:szCs w:val="28"/>
        </w:rPr>
        <w:t>дуры</w:t>
      </w:r>
    </w:p>
    <w:p w:rsidR="003F2E12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Важно обращать внимание на выработку у детей правильной осанки. В помещении </w:t>
      </w:r>
      <w:r w:rsidR="0067431F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Pr="003F2E12">
        <w:rPr>
          <w:rFonts w:ascii="Times New Roman" w:hAnsi="Times New Roman" w:cs="Times New Roman"/>
          <w:sz w:val="28"/>
          <w:szCs w:val="28"/>
        </w:rPr>
        <w:t>оптимальный температурный режим, ре</w:t>
      </w:r>
      <w:r w:rsidR="0067431F">
        <w:rPr>
          <w:rFonts w:ascii="Times New Roman" w:hAnsi="Times New Roman" w:cs="Times New Roman"/>
          <w:sz w:val="28"/>
          <w:szCs w:val="28"/>
        </w:rPr>
        <w:t>гулярное проветривание; проводится работа с детьми о нахождении</w:t>
      </w:r>
      <w:r w:rsidRPr="003F2E12">
        <w:rPr>
          <w:rFonts w:ascii="Times New Roman" w:hAnsi="Times New Roman" w:cs="Times New Roman"/>
          <w:sz w:val="28"/>
          <w:szCs w:val="28"/>
        </w:rPr>
        <w:t xml:space="preserve"> в  помещении в облегченной одежде. </w:t>
      </w:r>
      <w:r w:rsidR="00330D55">
        <w:rPr>
          <w:rFonts w:ascii="Times New Roman" w:hAnsi="Times New Roman" w:cs="Times New Roman"/>
          <w:sz w:val="28"/>
          <w:szCs w:val="28"/>
        </w:rPr>
        <w:t>П</w:t>
      </w:r>
      <w:r w:rsidRPr="003F2E12">
        <w:rPr>
          <w:rFonts w:ascii="Times New Roman" w:hAnsi="Times New Roman" w:cs="Times New Roman"/>
          <w:sz w:val="28"/>
          <w:szCs w:val="28"/>
        </w:rPr>
        <w:t xml:space="preserve">ребывание детей на  воздухе </w:t>
      </w:r>
      <w:r w:rsidR="00330D5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3F2E12">
        <w:rPr>
          <w:rFonts w:ascii="Times New Roman" w:hAnsi="Times New Roman" w:cs="Times New Roman"/>
          <w:sz w:val="28"/>
          <w:szCs w:val="28"/>
        </w:rPr>
        <w:t xml:space="preserve">в  соответствии с режимом дня. </w:t>
      </w:r>
    </w:p>
    <w:p w:rsidR="003F2E12" w:rsidRPr="003F2E12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E12">
        <w:rPr>
          <w:rFonts w:ascii="Times New Roman" w:hAnsi="Times New Roman" w:cs="Times New Roman"/>
          <w:i/>
          <w:sz w:val="28"/>
          <w:szCs w:val="28"/>
        </w:rPr>
        <w:t>Проветривание.</w:t>
      </w:r>
    </w:p>
    <w:p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Все </w:t>
      </w:r>
      <w:r w:rsidR="00330D55">
        <w:rPr>
          <w:rFonts w:ascii="Times New Roman" w:hAnsi="Times New Roman" w:cs="Times New Roman"/>
          <w:sz w:val="28"/>
          <w:szCs w:val="28"/>
        </w:rPr>
        <w:t>помещения ДОУ</w:t>
      </w:r>
      <w:r w:rsidRPr="003F2E12">
        <w:rPr>
          <w:rFonts w:ascii="Times New Roman" w:hAnsi="Times New Roman" w:cs="Times New Roman"/>
          <w:sz w:val="28"/>
          <w:szCs w:val="28"/>
        </w:rPr>
        <w:t xml:space="preserve"> должны ежедневно проветриваться. Проветривание проводится не менее 10 минут через каждые 1,5 часа. В помещениях групповых и спальнях обеспечивается естественное сквозное или угловое проветривание. Сквозное проветривание в  присутствии детей не  проводится. Проветривание через туалетные комнаты не допускается (в ред. Постановления Главного государственного санитарного врача РФ от 27.08.2015 №41). В  присутствии детей допускается широкая односторонняя аэрация всех помещений в  теплое время года. Проветривание через туалетные комнаты не допускается. Длительность проветривания зависит от температуры наружного воздуха, направления ветра, эффективности отопительной системы. Проветривание проводится в отсутствие детей и заканчивается за 30 минут до их прихода с прогулки или </w:t>
      </w:r>
      <w:r w:rsidRPr="003F2E12">
        <w:rPr>
          <w:rFonts w:ascii="Times New Roman" w:hAnsi="Times New Roman" w:cs="Times New Roman"/>
          <w:sz w:val="28"/>
          <w:szCs w:val="28"/>
        </w:rPr>
        <w:lastRenderedPageBreak/>
        <w:t xml:space="preserve">занятий. При проветривании допускается кратковременное снижение температуры воздуха в помещении, но не более чем на 2–4°C. В помещениях спален сквозное проветривание проводится до дневного сна. При проветривании во время сна фрамуги, форточки открываются с одной стороны и закрывают за 30 минут до подъема. В холодное время года фрамуги, форточки закрываются за 10 минут до отхода ко сну детей. В теплое время года сон (дневной и ночной) организуется при открытых окнах (избегая сквозняка). </w:t>
      </w:r>
    </w:p>
    <w:p w:rsidR="0067431F" w:rsidRPr="0067431F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31F">
        <w:rPr>
          <w:rFonts w:ascii="Times New Roman" w:hAnsi="Times New Roman" w:cs="Times New Roman"/>
          <w:i/>
          <w:sz w:val="28"/>
          <w:szCs w:val="28"/>
        </w:rPr>
        <w:t>Прогулка</w:t>
      </w:r>
      <w:r w:rsidR="0067431F" w:rsidRPr="0067431F">
        <w:rPr>
          <w:rFonts w:ascii="Times New Roman" w:hAnsi="Times New Roman" w:cs="Times New Roman"/>
          <w:i/>
          <w:sz w:val="28"/>
          <w:szCs w:val="28"/>
        </w:rPr>
        <w:t>.</w:t>
      </w:r>
    </w:p>
    <w:p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Для укрепления здоровья детей, удовлетворения их потребности в двигательной активности, профилактики утомления </w:t>
      </w:r>
      <w:r w:rsidR="00330D55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3F2E12">
        <w:rPr>
          <w:rFonts w:ascii="Times New Roman" w:hAnsi="Times New Roman" w:cs="Times New Roman"/>
          <w:sz w:val="28"/>
          <w:szCs w:val="28"/>
        </w:rPr>
        <w:t xml:space="preserve">ежедневные прогулки. Нельзя сокращать продолжительность прогулки. </w:t>
      </w:r>
      <w:bookmarkStart w:id="0" w:name="_GoBack"/>
      <w:bookmarkEnd w:id="0"/>
      <w:r w:rsidRPr="003F2E12">
        <w:rPr>
          <w:rFonts w:ascii="Times New Roman" w:hAnsi="Times New Roman" w:cs="Times New Roman"/>
          <w:sz w:val="28"/>
          <w:szCs w:val="28"/>
        </w:rPr>
        <w:t>Рекомендуемая для детей 3–7 лет продолжительность ежедневных прогулок составляет 3–4 часа. Важно обеспечить достаточное пребывание детей на свежем воздухе в течение дня, нельзя без веских причин сокращать продолжительность прогулок, например с целью проведения дополнительных занятий. Можно сокращать продолжительность прогулки при плохих погодных условиях, в частности при температуре воздуха ниже минус 15°C и скорости ветра более 7 м/</w:t>
      </w:r>
      <w:proofErr w:type="gramStart"/>
      <w:r w:rsidRPr="003F2E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2E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F2E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2E12">
        <w:rPr>
          <w:rFonts w:ascii="Times New Roman" w:hAnsi="Times New Roman" w:cs="Times New Roman"/>
          <w:sz w:val="28"/>
          <w:szCs w:val="28"/>
        </w:rPr>
        <w:t>  прогулке необходимо создавать условия для самостоятельной двигательной активности детей, обучать детей пользоваться спортивно</w:t>
      </w:r>
      <w:r w:rsidR="0067431F">
        <w:rPr>
          <w:rFonts w:ascii="Times New Roman" w:hAnsi="Times New Roman" w:cs="Times New Roman"/>
          <w:sz w:val="28"/>
          <w:szCs w:val="28"/>
        </w:rPr>
        <w:t>-</w:t>
      </w:r>
      <w:r w:rsidRPr="003F2E12">
        <w:rPr>
          <w:rFonts w:ascii="Times New Roman" w:hAnsi="Times New Roman" w:cs="Times New Roman"/>
          <w:sz w:val="28"/>
          <w:szCs w:val="28"/>
        </w:rPr>
        <w:t>игровым оборудованием и спортивными принадлежностями. В структуре прогулки обязательно предусматривать подвижные и </w:t>
      </w:r>
      <w:r w:rsidR="0067431F">
        <w:rPr>
          <w:rFonts w:ascii="Times New Roman" w:hAnsi="Times New Roman" w:cs="Times New Roman"/>
          <w:sz w:val="28"/>
          <w:szCs w:val="28"/>
        </w:rPr>
        <w:t>спортивные</w:t>
      </w:r>
      <w:r w:rsidRPr="003F2E12">
        <w:rPr>
          <w:rFonts w:ascii="Times New Roman" w:hAnsi="Times New Roman" w:cs="Times New Roman"/>
          <w:sz w:val="28"/>
          <w:szCs w:val="28"/>
        </w:rPr>
        <w:t xml:space="preserve"> игры, спортивные упражнения, следует поощрять участие детей в  совместных подвижных играх и физических упражнениях на прогулке. </w:t>
      </w:r>
    </w:p>
    <w:p w:rsidR="0067431F" w:rsidRPr="0067431F" w:rsidRDefault="003F2E12" w:rsidP="003F2E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31F">
        <w:rPr>
          <w:rFonts w:ascii="Times New Roman" w:hAnsi="Times New Roman" w:cs="Times New Roman"/>
          <w:i/>
          <w:sz w:val="28"/>
          <w:szCs w:val="28"/>
        </w:rPr>
        <w:t>Оздоровительные процедуры после дневного сна</w:t>
      </w:r>
      <w:r w:rsidR="0067431F" w:rsidRPr="0067431F">
        <w:rPr>
          <w:rFonts w:ascii="Times New Roman" w:hAnsi="Times New Roman" w:cs="Times New Roman"/>
          <w:i/>
          <w:sz w:val="28"/>
          <w:szCs w:val="28"/>
        </w:rPr>
        <w:t>.</w:t>
      </w:r>
      <w:r w:rsidRPr="006743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E12">
        <w:rPr>
          <w:rFonts w:ascii="Times New Roman" w:hAnsi="Times New Roman" w:cs="Times New Roman"/>
          <w:sz w:val="28"/>
          <w:szCs w:val="28"/>
        </w:rPr>
        <w:t xml:space="preserve">Оздоровительные процедуры после дневного сна (физические упражнения, контрастные воздушные ванны, водное закаливание) являются очень важным режимным моментом. Правильно организованный подъем детей после сна поднимает настроение и мышечный тонус ребенка, дает хороший оздоровительный и закаливающий эффект. </w:t>
      </w:r>
    </w:p>
    <w:p w:rsidR="003F2E12" w:rsidRPr="0067431F" w:rsidRDefault="003F2E12" w:rsidP="003F2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F2E12" w:rsidRPr="0067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330D55"/>
    <w:rsid w:val="003F2E12"/>
    <w:rsid w:val="0067431F"/>
    <w:rsid w:val="00876EE9"/>
    <w:rsid w:val="00C25118"/>
    <w:rsid w:val="00DA2B07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5</cp:revision>
  <dcterms:created xsi:type="dcterms:W3CDTF">2022-11-26T14:11:00Z</dcterms:created>
  <dcterms:modified xsi:type="dcterms:W3CDTF">2022-11-27T18:35:00Z</dcterms:modified>
</cp:coreProperties>
</file>