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FD" w:rsidRPr="00C15295" w:rsidRDefault="00690ABA">
      <w:pPr>
        <w:pStyle w:val="10"/>
        <w:keepNext/>
        <w:keepLines/>
        <w:shd w:val="clear" w:color="auto" w:fill="auto"/>
        <w:spacing w:after="220" w:line="280" w:lineRule="exact"/>
        <w:rPr>
          <w:color w:val="auto"/>
        </w:rPr>
      </w:pPr>
      <w:bookmarkStart w:id="0" w:name="bookmark0"/>
      <w:r w:rsidRPr="00C15295">
        <w:rPr>
          <w:color w:val="auto"/>
        </w:rPr>
        <w:t>Здоровье и повседневный уход</w:t>
      </w:r>
      <w:bookmarkEnd w:id="0"/>
    </w:p>
    <w:p w:rsidR="001106FD" w:rsidRPr="00C15295" w:rsidRDefault="00690ABA">
      <w:pPr>
        <w:pStyle w:val="20"/>
        <w:shd w:val="clear" w:color="auto" w:fill="auto"/>
        <w:spacing w:before="0" w:after="0" w:line="240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Охрана и укрепление здоровья детей, формирование привычки к здоровому образу жизни</w:t>
      </w:r>
    </w:p>
    <w:p w:rsidR="001106FD" w:rsidRPr="00C15295" w:rsidRDefault="00690ABA">
      <w:pPr>
        <w:pStyle w:val="20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0" w:line="269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одна из ключевых целей в системе дошкольного образования. И это вполне объяснимо - только здоровый ребенок может развиваться гармонично.</w:t>
      </w:r>
    </w:p>
    <w:p w:rsidR="001106FD" w:rsidRPr="00C15295" w:rsidRDefault="00690ABA">
      <w:pPr>
        <w:pStyle w:val="20"/>
        <w:shd w:val="clear" w:color="auto" w:fill="auto"/>
        <w:spacing w:before="0" w:after="236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Здоровье и развитие ребенка напрямую зависит от того, в каких условиях он живет, как организован процесс его воспитания, какие люди его окружают, поэтому наше учреждение в течение последних лет в качестве одной из задач образовательного процесса ставит задачу по охране и укреплению здоровья своих воспитанников.</w:t>
      </w:r>
    </w:p>
    <w:p w:rsidR="001106FD" w:rsidRPr="00C15295" w:rsidRDefault="00690ABA">
      <w:pPr>
        <w:pStyle w:val="20"/>
        <w:shd w:val="clear" w:color="auto" w:fill="auto"/>
        <w:spacing w:before="0" w:after="271" w:line="278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Неблагоприятная картина состояния здоровья детей дошкольного возраста и тенденция его ухудшения по всей России, в том числе и в городе Воронеже. В соответствии с этими факторами педагогическим коллективом учреждения были определены условия, необходимые для решения поставленной задачи:</w:t>
      </w:r>
    </w:p>
    <w:p w:rsidR="001106FD" w:rsidRPr="00C15295" w:rsidRDefault="00690ABA">
      <w:pPr>
        <w:pStyle w:val="20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228" w:line="240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Создать в ДОУ условия, способствующие охране и укреплению здоровья воспитанников.</w:t>
      </w:r>
    </w:p>
    <w:p w:rsidR="001106FD" w:rsidRPr="00C15295" w:rsidRDefault="00690ABA">
      <w:pPr>
        <w:pStyle w:val="20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201" w:line="240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Осуществлять здоровьесберегающий образовательный процесс.</w:t>
      </w:r>
    </w:p>
    <w:p w:rsidR="001106FD" w:rsidRPr="00C15295" w:rsidRDefault="00690ABA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before="0" w:after="240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Обеспечить реализацию в ДОУ условий, необходимых для охраны и укрепления здоровья воспитанников.</w:t>
      </w:r>
    </w:p>
    <w:p w:rsidR="001106FD" w:rsidRPr="00C15295" w:rsidRDefault="00690ABA">
      <w:pPr>
        <w:pStyle w:val="20"/>
        <w:shd w:val="clear" w:color="auto" w:fill="auto"/>
        <w:spacing w:before="0" w:after="240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Главными экспертами на д</w:t>
      </w:r>
      <w:r w:rsidR="00C15295">
        <w:rPr>
          <w:color w:val="auto"/>
          <w:sz w:val="28"/>
          <w:szCs w:val="28"/>
        </w:rPr>
        <w:t>анном этапе являются медицинский работник</w:t>
      </w:r>
      <w:r w:rsidRPr="00C15295">
        <w:rPr>
          <w:color w:val="auto"/>
          <w:sz w:val="28"/>
          <w:szCs w:val="28"/>
        </w:rPr>
        <w:t xml:space="preserve"> и родители детей, которые особенно внимательно наблюдают за состоянием здоровья детей, их эмоциональным состоянием, поведением и общением.</w:t>
      </w:r>
    </w:p>
    <w:p w:rsidR="001106FD" w:rsidRPr="00C15295" w:rsidRDefault="00690ABA">
      <w:pPr>
        <w:pStyle w:val="20"/>
        <w:shd w:val="clear" w:color="auto" w:fill="auto"/>
        <w:spacing w:before="0" w:after="236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Забота о здоровье ребенка начинается с благоприятного психологического климата в коллективе, который бережно поддерживается и охраняется всеми сотрудниками без исключения.</w:t>
      </w:r>
    </w:p>
    <w:p w:rsidR="001106FD" w:rsidRPr="00C15295" w:rsidRDefault="00690ABA">
      <w:pPr>
        <w:pStyle w:val="20"/>
        <w:shd w:val="clear" w:color="auto" w:fill="auto"/>
        <w:spacing w:before="0" w:after="271" w:line="278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Планирование и проведение работы осуществляется в двух направлениях: педагогическом и медицинском.</w:t>
      </w:r>
    </w:p>
    <w:p w:rsidR="001106FD" w:rsidRPr="00C15295" w:rsidRDefault="00690ABA">
      <w:pPr>
        <w:pStyle w:val="20"/>
        <w:shd w:val="clear" w:color="auto" w:fill="auto"/>
        <w:spacing w:before="0" w:after="205" w:line="240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 xml:space="preserve">Согласно </w:t>
      </w:r>
      <w:r w:rsidR="000965C3" w:rsidRPr="00C15295">
        <w:rPr>
          <w:color w:val="auto"/>
          <w:sz w:val="28"/>
          <w:szCs w:val="28"/>
        </w:rPr>
        <w:t xml:space="preserve">действующему </w:t>
      </w:r>
      <w:r w:rsidRPr="00C15295">
        <w:rPr>
          <w:color w:val="auto"/>
          <w:sz w:val="28"/>
          <w:szCs w:val="28"/>
        </w:rPr>
        <w:t>СанПиН  разрабатывается:</w:t>
      </w:r>
    </w:p>
    <w:p w:rsidR="001106FD" w:rsidRPr="00C15295" w:rsidRDefault="00690ABA">
      <w:pPr>
        <w:pStyle w:val="20"/>
        <w:numPr>
          <w:ilvl w:val="0"/>
          <w:numId w:val="1"/>
        </w:numPr>
        <w:shd w:val="clear" w:color="auto" w:fill="auto"/>
        <w:tabs>
          <w:tab w:val="left" w:pos="206"/>
        </w:tabs>
        <w:spacing w:before="0" w:after="236" w:line="269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режим дня детей в ДОУ, с обязательным учетом возраста детей. В режиме обязательно отражается время приема пищи, прогулок, дневного сна,</w:t>
      </w:r>
    </w:p>
    <w:p w:rsidR="001106FD" w:rsidRPr="00C15295" w:rsidRDefault="00690ABA">
      <w:pPr>
        <w:pStyle w:val="20"/>
        <w:numPr>
          <w:ilvl w:val="0"/>
          <w:numId w:val="1"/>
        </w:numPr>
        <w:shd w:val="clear" w:color="auto" w:fill="auto"/>
        <w:tabs>
          <w:tab w:val="left" w:pos="216"/>
        </w:tabs>
        <w:spacing w:before="0" w:after="240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составляется расписание ООД (занятий) для каждой группы детей, ведется суммарный учет времени ОД в каждой группе. В период летних каникул проводятся экскурсии, развлечения. Расписание занятий и режим дня определяются уставом ДОУ на основе рекомендаций медицинских специалистов.</w:t>
      </w:r>
    </w:p>
    <w:p w:rsidR="001106FD" w:rsidRPr="00C15295" w:rsidRDefault="00690ABA">
      <w:pPr>
        <w:pStyle w:val="20"/>
        <w:shd w:val="clear" w:color="auto" w:fill="auto"/>
        <w:spacing w:before="0" w:after="240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Укрепление здоровья осуществляется через совершенствование физического развития детей на физкультурных занятиях. Дети в группах разделены на подгруппы в соответствии с группой здоровья. Физическая нагрузка на занятиях снижается детям, имеющим отклонения в соматической сфере различной степени выраженности.</w:t>
      </w:r>
    </w:p>
    <w:p w:rsidR="001106FD" w:rsidRPr="00C15295" w:rsidRDefault="00690ABA">
      <w:pPr>
        <w:pStyle w:val="20"/>
        <w:shd w:val="clear" w:color="auto" w:fill="auto"/>
        <w:spacing w:before="0" w:after="267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 xml:space="preserve">Во время проведения непосредственной образовательной деятельности в </w:t>
      </w:r>
      <w:r w:rsidRPr="00C15295">
        <w:rPr>
          <w:color w:val="auto"/>
          <w:sz w:val="28"/>
          <w:szCs w:val="28"/>
        </w:rPr>
        <w:lastRenderedPageBreak/>
        <w:t>обязательном порядке включаются динамические паузы - физкультминутки.</w:t>
      </w:r>
    </w:p>
    <w:p w:rsidR="001106FD" w:rsidRPr="00C15295" w:rsidRDefault="00690ABA">
      <w:pPr>
        <w:pStyle w:val="20"/>
        <w:shd w:val="clear" w:color="auto" w:fill="auto"/>
        <w:spacing w:before="0" w:after="206" w:line="240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1106FD" w:rsidRPr="00C15295" w:rsidRDefault="00690ABA">
      <w:pPr>
        <w:pStyle w:val="20"/>
        <w:shd w:val="clear" w:color="auto" w:fill="auto"/>
        <w:spacing w:before="0" w:after="236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Прогулка -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1106FD" w:rsidRPr="00C15295" w:rsidRDefault="00690ABA">
      <w:pPr>
        <w:pStyle w:val="20"/>
        <w:shd w:val="clear" w:color="auto" w:fill="auto"/>
        <w:spacing w:before="0" w:after="244" w:line="278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В детском саду проводятся спортивные и музыкальные развлечения, праздники (традиционные, фольклорные).</w:t>
      </w:r>
    </w:p>
    <w:p w:rsidR="001106FD" w:rsidRPr="00C15295" w:rsidRDefault="00690ABA">
      <w:pPr>
        <w:pStyle w:val="20"/>
        <w:shd w:val="clear" w:color="auto" w:fill="auto"/>
        <w:spacing w:before="0" w:after="236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Без понимания и поддержки родителей все усилия сотрудников ДОУ, направленные на охрану и укрепление здоровья ребенка не будут результативны. Родители и детский сад в этом вопросе - сотрудники. Мы используем следующие формы взаимодействия с родителями: родительские собрания, консультации, индивидуальные беседы, наглядность (стенные газеты, брошюры, памятки), совместные мероприятия (праздники, конкурсы рисунков, экскурсии).</w:t>
      </w:r>
    </w:p>
    <w:p w:rsidR="001106FD" w:rsidRPr="00C15295" w:rsidRDefault="00690ABA">
      <w:pPr>
        <w:pStyle w:val="20"/>
        <w:shd w:val="clear" w:color="auto" w:fill="auto"/>
        <w:spacing w:before="0" w:after="244" w:line="278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Сбор информации, регулирование и контроль о состоянии охраны здоровья воспитанников осуществляется в соответствие с системой внутреннего контроля качества дошкольного образования.</w:t>
      </w:r>
    </w:p>
    <w:p w:rsidR="001106FD" w:rsidRPr="00C15295" w:rsidRDefault="00690ABA">
      <w:pPr>
        <w:pStyle w:val="20"/>
        <w:shd w:val="clear" w:color="auto" w:fill="auto"/>
        <w:spacing w:before="0" w:after="236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Медицинский раздел решает задачу профилактики заболеваний и оздоровления детей. Он состоит из следующих направлений: профилактические осмотры медицинских специалистов, вакцинация, витаминизация блюд.</w:t>
      </w:r>
    </w:p>
    <w:p w:rsidR="001106FD" w:rsidRPr="00C15295" w:rsidRDefault="00690ABA">
      <w:pPr>
        <w:pStyle w:val="20"/>
        <w:shd w:val="clear" w:color="auto" w:fill="auto"/>
        <w:spacing w:before="0" w:after="244" w:line="278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Для успешного осуществления здоровьесберегающего процесса организовано здоровое питание воспитанников в ДОУ - сбалансированное, разнообразное, достаточное.</w:t>
      </w:r>
    </w:p>
    <w:p w:rsidR="001106FD" w:rsidRPr="00C15295" w:rsidRDefault="00690ABA">
      <w:pPr>
        <w:pStyle w:val="20"/>
        <w:shd w:val="clear" w:color="auto" w:fill="auto"/>
        <w:spacing w:before="0" w:after="0" w:line="274" w:lineRule="exact"/>
        <w:rPr>
          <w:color w:val="auto"/>
          <w:sz w:val="28"/>
          <w:szCs w:val="28"/>
        </w:rPr>
      </w:pPr>
      <w:r w:rsidRPr="00C15295">
        <w:rPr>
          <w:color w:val="auto"/>
          <w:sz w:val="28"/>
          <w:szCs w:val="28"/>
        </w:rPr>
        <w:t>Результатами лечебно-оздоровительной работы в ДОУ можно считать улучшение состояния здоровья детей, низкий уровень</w:t>
      </w:r>
      <w:r w:rsidR="00C15295">
        <w:rPr>
          <w:color w:val="auto"/>
          <w:sz w:val="28"/>
          <w:szCs w:val="28"/>
        </w:rPr>
        <w:t xml:space="preserve"> заболеваемости</w:t>
      </w:r>
      <w:r w:rsidRPr="00C15295">
        <w:rPr>
          <w:color w:val="auto"/>
          <w:sz w:val="28"/>
          <w:szCs w:val="28"/>
        </w:rPr>
        <w:t xml:space="preserve"> в период эпидемий гриппа, а также создание устойчивой здровьесберегающей системы.</w:t>
      </w:r>
    </w:p>
    <w:sectPr w:rsidR="001106FD" w:rsidRPr="00C15295" w:rsidSect="009215B9">
      <w:pgSz w:w="11900" w:h="16840"/>
      <w:pgMar w:top="1162" w:right="818" w:bottom="1301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D5F" w:rsidRDefault="00942D5F">
      <w:r>
        <w:separator/>
      </w:r>
    </w:p>
  </w:endnote>
  <w:endnote w:type="continuationSeparator" w:id="1">
    <w:p w:rsidR="00942D5F" w:rsidRDefault="00942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D5F" w:rsidRDefault="00942D5F"/>
  </w:footnote>
  <w:footnote w:type="continuationSeparator" w:id="1">
    <w:p w:rsidR="00942D5F" w:rsidRDefault="00942D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59"/>
    <w:multiLevelType w:val="multilevel"/>
    <w:tmpl w:val="65223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106FD"/>
    <w:rsid w:val="000965C3"/>
    <w:rsid w:val="001106FD"/>
    <w:rsid w:val="00690ABA"/>
    <w:rsid w:val="009215B9"/>
    <w:rsid w:val="00942D5F"/>
    <w:rsid w:val="00C1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15B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21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21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9215B9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215B9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cp:lastModifiedBy>Админ</cp:lastModifiedBy>
  <cp:revision>3</cp:revision>
  <dcterms:created xsi:type="dcterms:W3CDTF">2022-11-30T18:13:00Z</dcterms:created>
  <dcterms:modified xsi:type="dcterms:W3CDTF">2023-03-27T01:15:00Z</dcterms:modified>
</cp:coreProperties>
</file>